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A7463" w14:textId="570FF88C" w:rsidR="00702F00" w:rsidRDefault="00FB0314" w:rsidP="00EE6855">
      <w:pPr>
        <w:rPr>
          <w:sz w:val="24"/>
          <w:szCs w:val="24"/>
        </w:rPr>
      </w:pPr>
      <w:r>
        <w:rPr>
          <w:rFonts w:ascii="ＭＳ ゴシック" w:eastAsia="ＭＳ ゴシック" w:hAnsi="ＭＳ ゴシック" w:hint="eastAsia"/>
          <w:b/>
          <w:bCs/>
          <w:sz w:val="24"/>
          <w:szCs w:val="24"/>
        </w:rPr>
        <w:t>ＥＳＤＧｓ通信20210115</w:t>
      </w:r>
      <w:r w:rsidR="00EE6855" w:rsidRPr="00C91384">
        <w:rPr>
          <w:rFonts w:ascii="ＭＳ ゴシック" w:eastAsia="ＭＳ ゴシック" w:hAnsi="ＭＳ ゴシック" w:hint="eastAsia"/>
          <w:b/>
          <w:bCs/>
          <w:sz w:val="24"/>
          <w:szCs w:val="24"/>
        </w:rPr>
        <w:t>「アウトリーチ</w:t>
      </w:r>
      <w:r w:rsidR="00170EFC">
        <w:rPr>
          <w:rFonts w:ascii="ＭＳ ゴシック" w:eastAsia="ＭＳ ゴシック" w:hAnsi="ＭＳ ゴシック" w:hint="eastAsia"/>
          <w:b/>
          <w:bCs/>
          <w:sz w:val="24"/>
          <w:szCs w:val="24"/>
        </w:rPr>
        <w:t>拡大のための日韓教職員交流</w:t>
      </w:r>
      <w:r w:rsidR="00EE6855" w:rsidRPr="00C91384">
        <w:rPr>
          <w:rFonts w:ascii="ＭＳ ゴシック" w:eastAsia="ＭＳ ゴシック" w:hAnsi="ＭＳ ゴシック" w:hint="eastAsia"/>
          <w:b/>
          <w:bCs/>
          <w:sz w:val="24"/>
          <w:szCs w:val="24"/>
        </w:rPr>
        <w:t>」</w:t>
      </w:r>
      <w:r w:rsidR="00CE394B">
        <w:rPr>
          <w:rFonts w:ascii="ＭＳ ゴシック" w:eastAsia="ＭＳ ゴシック" w:hAnsi="ＭＳ ゴシック" w:hint="eastAsia"/>
          <w:b/>
          <w:bCs/>
          <w:sz w:val="24"/>
          <w:szCs w:val="24"/>
        </w:rPr>
        <w:t>が</w:t>
      </w:r>
      <w:r>
        <w:rPr>
          <w:rFonts w:ascii="ＭＳ ゴシック" w:eastAsia="ＭＳ ゴシック" w:hAnsi="ＭＳ ゴシック" w:hint="eastAsia"/>
          <w:b/>
          <w:bCs/>
          <w:sz w:val="24"/>
          <w:szCs w:val="24"/>
        </w:rPr>
        <w:t>進展中　　手島</w:t>
      </w:r>
    </w:p>
    <w:p w14:paraId="2705A8F7" w14:textId="7CB16E0B" w:rsidR="0038644D" w:rsidRDefault="00124091" w:rsidP="00EE6855">
      <w:pPr>
        <w:rPr>
          <w:sz w:val="24"/>
          <w:szCs w:val="24"/>
        </w:rPr>
      </w:pPr>
      <w:r>
        <w:rPr>
          <w:rFonts w:hint="eastAsia"/>
          <w:sz w:val="24"/>
          <w:szCs w:val="24"/>
        </w:rPr>
        <w:t xml:space="preserve">　いつもお世話になっております。</w:t>
      </w:r>
    </w:p>
    <w:p w14:paraId="06186B42" w14:textId="77777777" w:rsidR="00D97753" w:rsidRDefault="00EE6855" w:rsidP="00702F00">
      <w:pPr>
        <w:ind w:firstLineChars="100" w:firstLine="240"/>
        <w:rPr>
          <w:sz w:val="24"/>
          <w:szCs w:val="24"/>
        </w:rPr>
      </w:pPr>
      <w:r>
        <w:rPr>
          <w:rFonts w:hint="eastAsia"/>
          <w:sz w:val="24"/>
          <w:szCs w:val="24"/>
        </w:rPr>
        <w:t>こ</w:t>
      </w:r>
      <w:r w:rsidR="00CE394B">
        <w:rPr>
          <w:rFonts w:hint="eastAsia"/>
          <w:sz w:val="24"/>
          <w:szCs w:val="24"/>
        </w:rPr>
        <w:t>のプログラム</w:t>
      </w:r>
      <w:r>
        <w:rPr>
          <w:rFonts w:hint="eastAsia"/>
          <w:sz w:val="24"/>
          <w:szCs w:val="24"/>
        </w:rPr>
        <w:t>は</w:t>
      </w:r>
      <w:r w:rsidR="00CE394B">
        <w:rPr>
          <w:rFonts w:hint="eastAsia"/>
          <w:sz w:val="24"/>
          <w:szCs w:val="24"/>
        </w:rPr>
        <w:t>、</w:t>
      </w:r>
      <w:r w:rsidR="00170EFC">
        <w:rPr>
          <w:rFonts w:hint="eastAsia"/>
          <w:sz w:val="24"/>
          <w:szCs w:val="24"/>
        </w:rPr>
        <w:t>令和二年度初等中等教職員国際交流事業　韓国教職員招聘プログラム</w:t>
      </w:r>
    </w:p>
    <w:p w14:paraId="25E7DEC8" w14:textId="77777777" w:rsidR="00E80921" w:rsidRDefault="00170EFC" w:rsidP="00D97753">
      <w:pPr>
        <w:rPr>
          <w:sz w:val="24"/>
          <w:szCs w:val="24"/>
        </w:rPr>
      </w:pPr>
      <w:r>
        <w:rPr>
          <w:rFonts w:hint="eastAsia"/>
          <w:sz w:val="24"/>
          <w:szCs w:val="24"/>
        </w:rPr>
        <w:t>のサブプログラムとして</w:t>
      </w:r>
      <w:r w:rsidR="00F10FDB">
        <w:rPr>
          <w:rFonts w:hint="eastAsia"/>
          <w:sz w:val="24"/>
          <w:szCs w:val="24"/>
        </w:rPr>
        <w:t>、</w:t>
      </w:r>
      <w:r w:rsidR="00EE6855">
        <w:rPr>
          <w:rFonts w:hint="eastAsia"/>
          <w:sz w:val="24"/>
          <w:szCs w:val="24"/>
        </w:rPr>
        <w:t>ACCUユネスコ</w:t>
      </w:r>
      <w:r w:rsidR="00E80921">
        <w:rPr>
          <w:rFonts w:hint="eastAsia"/>
          <w:sz w:val="24"/>
          <w:szCs w:val="24"/>
        </w:rPr>
        <w:t>・</w:t>
      </w:r>
      <w:r w:rsidR="00EE6855">
        <w:rPr>
          <w:rFonts w:hint="eastAsia"/>
          <w:sz w:val="24"/>
          <w:szCs w:val="24"/>
        </w:rPr>
        <w:t>アジア文化センターが韓国のユネスコ国内委</w:t>
      </w:r>
    </w:p>
    <w:p w14:paraId="6729C4B0" w14:textId="77777777" w:rsidR="00E80921" w:rsidRDefault="00EE6855" w:rsidP="00D97753">
      <w:pPr>
        <w:rPr>
          <w:sz w:val="24"/>
          <w:szCs w:val="24"/>
        </w:rPr>
      </w:pPr>
      <w:r>
        <w:rPr>
          <w:rFonts w:hint="eastAsia"/>
          <w:sz w:val="24"/>
          <w:szCs w:val="24"/>
        </w:rPr>
        <w:t>員会と共催する日韓の教員交流の一つで、地理的要因等のために日頃から交流がしにくい条</w:t>
      </w:r>
    </w:p>
    <w:p w14:paraId="7B50F381" w14:textId="77777777" w:rsidR="00E80921" w:rsidRDefault="00EE6855" w:rsidP="00D97753">
      <w:pPr>
        <w:rPr>
          <w:sz w:val="24"/>
          <w:szCs w:val="24"/>
        </w:rPr>
      </w:pPr>
      <w:r>
        <w:rPr>
          <w:rFonts w:hint="eastAsia"/>
          <w:sz w:val="24"/>
          <w:szCs w:val="24"/>
        </w:rPr>
        <w:t>件にある日韓の先生方</w:t>
      </w:r>
      <w:r w:rsidR="00907C74">
        <w:rPr>
          <w:rFonts w:hint="eastAsia"/>
          <w:sz w:val="24"/>
          <w:szCs w:val="24"/>
        </w:rPr>
        <w:t>に</w:t>
      </w:r>
      <w:r>
        <w:rPr>
          <w:rFonts w:hint="eastAsia"/>
          <w:sz w:val="24"/>
          <w:szCs w:val="24"/>
        </w:rPr>
        <w:t>向け</w:t>
      </w:r>
      <w:r w:rsidR="00907C74">
        <w:rPr>
          <w:rFonts w:hint="eastAsia"/>
          <w:sz w:val="24"/>
          <w:szCs w:val="24"/>
        </w:rPr>
        <w:t>て、開催されている</w:t>
      </w:r>
      <w:r>
        <w:rPr>
          <w:rFonts w:hint="eastAsia"/>
          <w:sz w:val="24"/>
          <w:szCs w:val="24"/>
        </w:rPr>
        <w:t>ウェブサイトを利用した国際交流促進事業</w:t>
      </w:r>
    </w:p>
    <w:p w14:paraId="3FE1F420" w14:textId="6B9A9E3C" w:rsidR="00EE6855" w:rsidRDefault="00EE6855" w:rsidP="00D97753">
      <w:pPr>
        <w:rPr>
          <w:sz w:val="24"/>
          <w:szCs w:val="24"/>
        </w:rPr>
      </w:pPr>
      <w:r>
        <w:rPr>
          <w:rFonts w:hint="eastAsia"/>
          <w:sz w:val="24"/>
          <w:szCs w:val="24"/>
        </w:rPr>
        <w:t>です。</w:t>
      </w:r>
    </w:p>
    <w:p w14:paraId="431A41CA" w14:textId="77777777" w:rsidR="00D97753" w:rsidRDefault="00702F00" w:rsidP="00CE394B">
      <w:pPr>
        <w:ind w:firstLineChars="100" w:firstLine="240"/>
        <w:jc w:val="left"/>
        <w:rPr>
          <w:sz w:val="24"/>
          <w:szCs w:val="24"/>
        </w:rPr>
      </w:pPr>
      <w:r>
        <w:rPr>
          <w:rFonts w:hint="eastAsia"/>
          <w:sz w:val="24"/>
          <w:szCs w:val="24"/>
        </w:rPr>
        <w:t>お互いに顔も名前も知らない</w:t>
      </w:r>
      <w:r w:rsidR="00907C74">
        <w:rPr>
          <w:rFonts w:hint="eastAsia"/>
          <w:sz w:val="24"/>
          <w:szCs w:val="24"/>
        </w:rPr>
        <w:t>教員</w:t>
      </w:r>
      <w:r>
        <w:rPr>
          <w:rFonts w:hint="eastAsia"/>
          <w:sz w:val="24"/>
          <w:szCs w:val="24"/>
        </w:rPr>
        <w:t>同士が</w:t>
      </w:r>
      <w:r w:rsidR="00907C74">
        <w:rPr>
          <w:rFonts w:hint="eastAsia"/>
          <w:sz w:val="24"/>
          <w:szCs w:val="24"/>
        </w:rPr>
        <w:t>国境を越えて</w:t>
      </w:r>
      <w:r>
        <w:rPr>
          <w:rFonts w:hint="eastAsia"/>
          <w:sz w:val="24"/>
          <w:szCs w:val="24"/>
        </w:rPr>
        <w:t>この会合</w:t>
      </w:r>
      <w:r w:rsidR="007913E2">
        <w:rPr>
          <w:rFonts w:hint="eastAsia"/>
          <w:sz w:val="24"/>
          <w:szCs w:val="24"/>
        </w:rPr>
        <w:t>で出会い、ＥＳ</w:t>
      </w:r>
      <w:r>
        <w:rPr>
          <w:rFonts w:hint="eastAsia"/>
          <w:sz w:val="24"/>
          <w:szCs w:val="24"/>
        </w:rPr>
        <w:t>ＤやＳＤ</w:t>
      </w:r>
    </w:p>
    <w:p w14:paraId="72B13455" w14:textId="77777777" w:rsidR="00D97753" w:rsidRDefault="00702F00" w:rsidP="00D97753">
      <w:pPr>
        <w:jc w:val="left"/>
        <w:rPr>
          <w:sz w:val="24"/>
          <w:szCs w:val="24"/>
        </w:rPr>
      </w:pPr>
      <w:r>
        <w:rPr>
          <w:rFonts w:hint="eastAsia"/>
          <w:sz w:val="24"/>
          <w:szCs w:val="24"/>
        </w:rPr>
        <w:t>Ｇｓ</w:t>
      </w:r>
      <w:r w:rsidR="00907C74">
        <w:rPr>
          <w:rFonts w:hint="eastAsia"/>
          <w:sz w:val="24"/>
          <w:szCs w:val="24"/>
        </w:rPr>
        <w:t>の</w:t>
      </w:r>
      <w:r>
        <w:rPr>
          <w:rFonts w:hint="eastAsia"/>
          <w:sz w:val="24"/>
          <w:szCs w:val="24"/>
        </w:rPr>
        <w:t>実践を</w:t>
      </w:r>
      <w:r w:rsidR="00907C74">
        <w:rPr>
          <w:rFonts w:hint="eastAsia"/>
          <w:sz w:val="24"/>
          <w:szCs w:val="24"/>
        </w:rPr>
        <w:t>話題</w:t>
      </w:r>
      <w:r>
        <w:rPr>
          <w:rFonts w:hint="eastAsia"/>
          <w:sz w:val="24"/>
          <w:szCs w:val="24"/>
        </w:rPr>
        <w:t>にしながらも、共通する悩みや、それを乗り越えるような活動の</w:t>
      </w:r>
      <w:r w:rsidR="00B312F7">
        <w:rPr>
          <w:rFonts w:hint="eastAsia"/>
          <w:sz w:val="24"/>
          <w:szCs w:val="24"/>
        </w:rPr>
        <w:t>実際や</w:t>
      </w:r>
    </w:p>
    <w:p w14:paraId="394002FB" w14:textId="77777777" w:rsidR="00D97753" w:rsidRDefault="00907C74" w:rsidP="00D97753">
      <w:pPr>
        <w:jc w:val="left"/>
        <w:rPr>
          <w:sz w:val="24"/>
          <w:szCs w:val="24"/>
        </w:rPr>
      </w:pPr>
      <w:r>
        <w:rPr>
          <w:rFonts w:hint="eastAsia"/>
          <w:sz w:val="24"/>
          <w:szCs w:val="24"/>
        </w:rPr>
        <w:t>方策</w:t>
      </w:r>
      <w:r w:rsidR="00B312F7">
        <w:rPr>
          <w:rFonts w:hint="eastAsia"/>
          <w:sz w:val="24"/>
          <w:szCs w:val="24"/>
        </w:rPr>
        <w:t>、</w:t>
      </w:r>
      <w:r w:rsidR="00702F00">
        <w:rPr>
          <w:rFonts w:hint="eastAsia"/>
          <w:sz w:val="24"/>
          <w:szCs w:val="24"/>
        </w:rPr>
        <w:t>成果を交流し、</w:t>
      </w:r>
      <w:r w:rsidR="00F10FDB">
        <w:rPr>
          <w:rFonts w:hint="eastAsia"/>
          <w:sz w:val="24"/>
          <w:szCs w:val="24"/>
        </w:rPr>
        <w:t>温かな</w:t>
      </w:r>
      <w:r w:rsidR="00702F00">
        <w:rPr>
          <w:rFonts w:hint="eastAsia"/>
          <w:sz w:val="24"/>
          <w:szCs w:val="24"/>
        </w:rPr>
        <w:t>コメントやそこから生まれる対話を通じて、実践への勇気を</w:t>
      </w:r>
    </w:p>
    <w:p w14:paraId="23081C4B" w14:textId="4CB790EF" w:rsidR="00CE394B" w:rsidRDefault="00702F00" w:rsidP="00D97753">
      <w:pPr>
        <w:jc w:val="left"/>
        <w:rPr>
          <w:sz w:val="24"/>
          <w:szCs w:val="24"/>
        </w:rPr>
      </w:pPr>
      <w:r>
        <w:rPr>
          <w:rFonts w:hint="eastAsia"/>
          <w:sz w:val="24"/>
          <w:szCs w:val="24"/>
        </w:rPr>
        <w:t>もらったりしています。</w:t>
      </w:r>
    </w:p>
    <w:p w14:paraId="3B391A6E" w14:textId="18B7D271" w:rsidR="00CE394B" w:rsidRPr="00170EFC" w:rsidRDefault="00CE394B" w:rsidP="00CE394B">
      <w:pPr>
        <w:jc w:val="left"/>
        <w:rPr>
          <w:sz w:val="24"/>
          <w:szCs w:val="24"/>
        </w:rPr>
      </w:pPr>
    </w:p>
    <w:p w14:paraId="5F1102C7" w14:textId="0F46807F" w:rsidR="00CE394B" w:rsidRDefault="00CE394B" w:rsidP="00CE394B">
      <w:pPr>
        <w:jc w:val="left"/>
        <w:rPr>
          <w:sz w:val="24"/>
          <w:szCs w:val="24"/>
        </w:rPr>
      </w:pPr>
      <w:r w:rsidRPr="00CE394B">
        <w:rPr>
          <w:noProof/>
          <w:sz w:val="24"/>
          <w:szCs w:val="24"/>
        </w:rPr>
        <w:drawing>
          <wp:inline distT="0" distB="0" distL="0" distR="0" wp14:anchorId="1EBC4CB3" wp14:editId="38D72A39">
            <wp:extent cx="5215467" cy="2912534"/>
            <wp:effectExtent l="0" t="0" r="4445" b="2540"/>
            <wp:docPr id="4" name="図 3">
              <a:extLst xmlns:a="http://schemas.openxmlformats.org/drawingml/2006/main">
                <a:ext uri="{FF2B5EF4-FFF2-40B4-BE49-F238E27FC236}">
                  <a16:creationId xmlns:a16="http://schemas.microsoft.com/office/drawing/2014/main" id="{8ACFE8CE-BAAA-4377-846B-FE2EC7F53E9C}"/>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8ACFE8CE-BAAA-4377-846B-FE2EC7F53E9C}"/>
                        </a:ext>
                      </a:extLst>
                    </pic:cNvPr>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275378" cy="2945991"/>
                    </a:xfrm>
                    <a:prstGeom prst="rect">
                      <a:avLst/>
                    </a:prstGeom>
                    <a:noFill/>
                    <a:ln>
                      <a:noFill/>
                    </a:ln>
                  </pic:spPr>
                </pic:pic>
              </a:graphicData>
            </a:graphic>
          </wp:inline>
        </w:drawing>
      </w:r>
    </w:p>
    <w:p w14:paraId="1AE8635A" w14:textId="29B5A3AA" w:rsidR="00702F00" w:rsidRDefault="00BF4BCC" w:rsidP="00CE394B">
      <w:pPr>
        <w:ind w:firstLineChars="100" w:firstLine="241"/>
        <w:jc w:val="left"/>
        <w:rPr>
          <w:rFonts w:ascii="ＭＳ ゴシック" w:eastAsia="ＭＳ ゴシック" w:hAnsi="ＭＳ ゴシック"/>
          <w:b/>
          <w:bCs/>
          <w:sz w:val="24"/>
          <w:szCs w:val="24"/>
        </w:rPr>
      </w:pPr>
      <w:r w:rsidRPr="00C91384">
        <w:rPr>
          <w:rFonts w:ascii="ＭＳ ゴシック" w:eastAsia="ＭＳ ゴシック" w:hAnsi="ＭＳ ゴシック" w:hint="eastAsia"/>
          <w:b/>
          <w:bCs/>
          <w:sz w:val="24"/>
          <w:szCs w:val="24"/>
        </w:rPr>
        <w:t>「アウトリーチ</w:t>
      </w:r>
      <w:r>
        <w:rPr>
          <w:rFonts w:ascii="ＭＳ ゴシック" w:eastAsia="ＭＳ ゴシック" w:hAnsi="ＭＳ ゴシック" w:hint="eastAsia"/>
          <w:b/>
          <w:bCs/>
          <w:sz w:val="24"/>
          <w:szCs w:val="24"/>
        </w:rPr>
        <w:t>拡大のための日韓教職員交流</w:t>
      </w:r>
      <w:r w:rsidRPr="00C91384">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が笑顔で進展中</w:t>
      </w:r>
    </w:p>
    <w:p w14:paraId="3854801C" w14:textId="77777777" w:rsidR="00BF4BCC" w:rsidRDefault="00BF4BCC" w:rsidP="00CE394B">
      <w:pPr>
        <w:ind w:firstLineChars="100" w:firstLine="240"/>
        <w:jc w:val="left"/>
        <w:rPr>
          <w:sz w:val="24"/>
          <w:szCs w:val="24"/>
        </w:rPr>
      </w:pPr>
    </w:p>
    <w:p w14:paraId="2C7DC837" w14:textId="77777777" w:rsidR="00D97753" w:rsidRDefault="00907C74" w:rsidP="00702F00">
      <w:pPr>
        <w:ind w:firstLineChars="100" w:firstLine="240"/>
        <w:rPr>
          <w:sz w:val="24"/>
          <w:szCs w:val="24"/>
        </w:rPr>
      </w:pPr>
      <w:r>
        <w:rPr>
          <w:rFonts w:hint="eastAsia"/>
          <w:sz w:val="24"/>
          <w:szCs w:val="24"/>
        </w:rPr>
        <w:lastRenderedPageBreak/>
        <w:t>日韓両国から３名ずつの</w:t>
      </w:r>
      <w:r w:rsidR="00CE394B">
        <w:rPr>
          <w:rFonts w:hint="eastAsia"/>
          <w:sz w:val="24"/>
          <w:szCs w:val="24"/>
        </w:rPr>
        <w:t>優れた</w:t>
      </w:r>
      <w:r>
        <w:rPr>
          <w:rFonts w:hint="eastAsia"/>
          <w:sz w:val="24"/>
          <w:szCs w:val="24"/>
        </w:rPr>
        <w:t>先生方</w:t>
      </w:r>
      <w:r w:rsidR="00CE394B">
        <w:rPr>
          <w:rFonts w:hint="eastAsia"/>
          <w:sz w:val="24"/>
          <w:szCs w:val="24"/>
        </w:rPr>
        <w:t>の交流を</w:t>
      </w:r>
      <w:r w:rsidR="0038644D">
        <w:rPr>
          <w:rFonts w:hint="eastAsia"/>
          <w:sz w:val="24"/>
          <w:szCs w:val="24"/>
        </w:rPr>
        <w:t>、エキスパートとして、羅臼の金澤先生と</w:t>
      </w:r>
    </w:p>
    <w:p w14:paraId="1567BB73" w14:textId="77777777" w:rsidR="00D97753" w:rsidRDefault="0038644D" w:rsidP="00D97753">
      <w:pPr>
        <w:rPr>
          <w:sz w:val="24"/>
          <w:szCs w:val="24"/>
        </w:rPr>
      </w:pPr>
      <w:r>
        <w:rPr>
          <w:rFonts w:hint="eastAsia"/>
          <w:sz w:val="24"/>
          <w:szCs w:val="24"/>
        </w:rPr>
        <w:t>私、そして日本側からACCUの皆さん</w:t>
      </w:r>
      <w:r w:rsidR="00BF4BCC">
        <w:rPr>
          <w:rFonts w:hint="eastAsia"/>
          <w:sz w:val="24"/>
          <w:szCs w:val="24"/>
        </w:rPr>
        <w:t>、そして</w:t>
      </w:r>
      <w:r>
        <w:rPr>
          <w:rFonts w:hint="eastAsia"/>
          <w:sz w:val="24"/>
          <w:szCs w:val="24"/>
        </w:rPr>
        <w:t>韓国ユネスコ国内委員会の方々</w:t>
      </w:r>
      <w:r w:rsidR="00CE394B">
        <w:rPr>
          <w:rFonts w:hint="eastAsia"/>
          <w:sz w:val="24"/>
          <w:szCs w:val="24"/>
        </w:rPr>
        <w:t>が支援して</w:t>
      </w:r>
    </w:p>
    <w:p w14:paraId="2B26E592" w14:textId="7076B76D" w:rsidR="00170EFC" w:rsidRDefault="00CE394B" w:rsidP="00D97753">
      <w:pPr>
        <w:rPr>
          <w:sz w:val="24"/>
          <w:szCs w:val="24"/>
        </w:rPr>
      </w:pPr>
      <w:r>
        <w:rPr>
          <w:rFonts w:hint="eastAsia"/>
          <w:sz w:val="24"/>
          <w:szCs w:val="24"/>
        </w:rPr>
        <w:t>います。</w:t>
      </w:r>
      <w:r w:rsidR="00170EFC">
        <w:rPr>
          <w:rFonts w:hint="eastAsia"/>
          <w:sz w:val="24"/>
          <w:szCs w:val="24"/>
        </w:rPr>
        <w:t xml:space="preserve">　</w:t>
      </w:r>
    </w:p>
    <w:p w14:paraId="64A1CCDF" w14:textId="6141C575" w:rsidR="00907C74" w:rsidRDefault="00170EFC" w:rsidP="00702F00">
      <w:pPr>
        <w:ind w:firstLineChars="100" w:firstLine="240"/>
        <w:rPr>
          <w:sz w:val="24"/>
          <w:szCs w:val="24"/>
        </w:rPr>
      </w:pPr>
      <w:r>
        <w:rPr>
          <w:rFonts w:hint="eastAsia"/>
          <w:sz w:val="24"/>
          <w:szCs w:val="24"/>
        </w:rPr>
        <w:t>昨年10月から始まり、</w:t>
      </w:r>
      <w:r w:rsidR="0038644D">
        <w:rPr>
          <w:rFonts w:hint="eastAsia"/>
          <w:sz w:val="24"/>
          <w:szCs w:val="24"/>
        </w:rPr>
        <w:t>次回</w:t>
      </w:r>
      <w:r w:rsidR="00CE394B">
        <w:rPr>
          <w:rFonts w:hint="eastAsia"/>
          <w:sz w:val="24"/>
          <w:szCs w:val="24"/>
        </w:rPr>
        <w:t>、1月24日</w:t>
      </w:r>
      <w:r w:rsidR="007913E2">
        <w:rPr>
          <w:rFonts w:hint="eastAsia"/>
          <w:sz w:val="24"/>
          <w:szCs w:val="24"/>
        </w:rPr>
        <w:t>が</w:t>
      </w:r>
      <w:r w:rsidR="0038644D">
        <w:rPr>
          <w:rFonts w:hint="eastAsia"/>
          <w:sz w:val="24"/>
          <w:szCs w:val="24"/>
        </w:rPr>
        <w:t>３回目の交流になります。</w:t>
      </w:r>
    </w:p>
    <w:p w14:paraId="13FFD559" w14:textId="3054BF21" w:rsidR="00CE394B" w:rsidRDefault="00CE394B" w:rsidP="00702F00">
      <w:pPr>
        <w:ind w:firstLineChars="100" w:firstLine="240"/>
        <w:rPr>
          <w:sz w:val="24"/>
          <w:szCs w:val="24"/>
        </w:rPr>
      </w:pPr>
    </w:p>
    <w:p w14:paraId="4F13B3BC" w14:textId="77777777" w:rsidR="00D97753" w:rsidRDefault="0038644D" w:rsidP="0038644D">
      <w:pPr>
        <w:rPr>
          <w:sz w:val="24"/>
          <w:szCs w:val="24"/>
        </w:rPr>
      </w:pPr>
      <w:r>
        <w:rPr>
          <w:rFonts w:hint="eastAsia"/>
          <w:sz w:val="24"/>
          <w:szCs w:val="24"/>
        </w:rPr>
        <w:t xml:space="preserve">　</w:t>
      </w:r>
      <w:r w:rsidR="007913E2">
        <w:rPr>
          <w:rFonts w:hint="eastAsia"/>
          <w:sz w:val="24"/>
          <w:szCs w:val="24"/>
        </w:rPr>
        <w:t>地方都市であったり、離島であったり、山村であったり等、地理的には不便な条件下であ</w:t>
      </w:r>
    </w:p>
    <w:p w14:paraId="26D312A8" w14:textId="426208BF" w:rsidR="001B168E" w:rsidRDefault="007913E2" w:rsidP="0038644D">
      <w:pPr>
        <w:rPr>
          <w:sz w:val="24"/>
          <w:szCs w:val="24"/>
        </w:rPr>
      </w:pPr>
      <w:r>
        <w:rPr>
          <w:rFonts w:hint="eastAsia"/>
          <w:sz w:val="24"/>
          <w:szCs w:val="24"/>
        </w:rPr>
        <w:t>っても、また、国まで異なっていても、子どもたちのために新たな教育づくりに情熱を傾け</w:t>
      </w:r>
      <w:r w:rsidR="00D97753">
        <w:rPr>
          <w:rFonts w:hint="eastAsia"/>
          <w:sz w:val="24"/>
          <w:szCs w:val="24"/>
        </w:rPr>
        <w:t>、</w:t>
      </w:r>
      <w:r>
        <w:rPr>
          <w:rFonts w:hint="eastAsia"/>
          <w:sz w:val="24"/>
          <w:szCs w:val="24"/>
        </w:rPr>
        <w:t>努力している教</w:t>
      </w:r>
      <w:r w:rsidR="00165F43">
        <w:rPr>
          <w:rFonts w:hint="eastAsia"/>
          <w:sz w:val="24"/>
          <w:szCs w:val="24"/>
        </w:rPr>
        <w:t>師</w:t>
      </w:r>
      <w:r>
        <w:rPr>
          <w:rFonts w:hint="eastAsia"/>
          <w:sz w:val="24"/>
          <w:szCs w:val="24"/>
        </w:rPr>
        <w:t>の姿は全く変わらないものだと実感</w:t>
      </w:r>
      <w:r w:rsidR="00170EFC">
        <w:rPr>
          <w:rFonts w:hint="eastAsia"/>
          <w:sz w:val="24"/>
          <w:szCs w:val="24"/>
        </w:rPr>
        <w:t>しております</w:t>
      </w:r>
      <w:r>
        <w:rPr>
          <w:rFonts w:hint="eastAsia"/>
          <w:sz w:val="24"/>
          <w:szCs w:val="24"/>
        </w:rPr>
        <w:t>。</w:t>
      </w:r>
    </w:p>
    <w:p w14:paraId="44296D15" w14:textId="55E9A6B5" w:rsidR="00170EFC" w:rsidRDefault="00165F43" w:rsidP="0038644D">
      <w:pPr>
        <w:rPr>
          <w:sz w:val="24"/>
          <w:szCs w:val="24"/>
        </w:rPr>
      </w:pPr>
      <w:r>
        <w:rPr>
          <w:rFonts w:hint="eastAsia"/>
          <w:sz w:val="24"/>
          <w:szCs w:val="24"/>
        </w:rPr>
        <w:t xml:space="preserve">　</w:t>
      </w:r>
      <w:r w:rsidR="001B168E">
        <w:rPr>
          <w:rFonts w:hint="eastAsia"/>
          <w:sz w:val="24"/>
          <w:szCs w:val="24"/>
        </w:rPr>
        <w:t>また、ＥＳＤの実践</w:t>
      </w:r>
      <w:r w:rsidR="00170EFC">
        <w:rPr>
          <w:rFonts w:hint="eastAsia"/>
          <w:sz w:val="24"/>
          <w:szCs w:val="24"/>
        </w:rPr>
        <w:t>の</w:t>
      </w:r>
      <w:r w:rsidR="00FB0314">
        <w:rPr>
          <w:rFonts w:hint="eastAsia"/>
          <w:sz w:val="24"/>
          <w:szCs w:val="24"/>
        </w:rPr>
        <w:t>取り組みも、</w:t>
      </w:r>
      <w:r w:rsidR="00170EFC">
        <w:rPr>
          <w:rFonts w:hint="eastAsia"/>
          <w:sz w:val="24"/>
          <w:szCs w:val="24"/>
        </w:rPr>
        <w:t>悩みも、共通するものが</w:t>
      </w:r>
      <w:r w:rsidR="00824F1D">
        <w:rPr>
          <w:rFonts w:hint="eastAsia"/>
          <w:sz w:val="24"/>
          <w:szCs w:val="24"/>
        </w:rPr>
        <w:t>数</w:t>
      </w:r>
      <w:r w:rsidR="00170EFC">
        <w:rPr>
          <w:rFonts w:hint="eastAsia"/>
          <w:sz w:val="24"/>
          <w:szCs w:val="24"/>
        </w:rPr>
        <w:t>多くあります。</w:t>
      </w:r>
    </w:p>
    <w:p w14:paraId="1A80A2C7" w14:textId="77777777" w:rsidR="00D97753" w:rsidRDefault="00824F1D" w:rsidP="00824F1D">
      <w:pPr>
        <w:ind w:firstLineChars="100" w:firstLine="240"/>
        <w:rPr>
          <w:sz w:val="24"/>
          <w:szCs w:val="24"/>
        </w:rPr>
      </w:pPr>
      <w:r>
        <w:rPr>
          <w:rFonts w:hint="eastAsia"/>
          <w:sz w:val="24"/>
          <w:szCs w:val="24"/>
        </w:rPr>
        <w:t>例えば、「</w:t>
      </w:r>
      <w:r w:rsidR="001B168E">
        <w:rPr>
          <w:rFonts w:hint="eastAsia"/>
          <w:sz w:val="24"/>
          <w:szCs w:val="24"/>
        </w:rPr>
        <w:t>校内の理解を得にく</w:t>
      </w:r>
      <w:r w:rsidR="007B0478">
        <w:rPr>
          <w:rFonts w:hint="eastAsia"/>
          <w:sz w:val="24"/>
          <w:szCs w:val="24"/>
        </w:rPr>
        <w:t>く、先生方が２～３年で異動してしまうの</w:t>
      </w:r>
      <w:r w:rsidR="00F10FDB">
        <w:rPr>
          <w:rFonts w:hint="eastAsia"/>
          <w:sz w:val="24"/>
          <w:szCs w:val="24"/>
        </w:rPr>
        <w:t>も</w:t>
      </w:r>
      <w:r w:rsidR="007B0478">
        <w:rPr>
          <w:rFonts w:hint="eastAsia"/>
          <w:sz w:val="24"/>
          <w:szCs w:val="24"/>
        </w:rPr>
        <w:t>心細く、モチ</w:t>
      </w:r>
    </w:p>
    <w:p w14:paraId="297C1C4B" w14:textId="45F67202" w:rsidR="00824F1D" w:rsidRDefault="007B0478" w:rsidP="00D97753">
      <w:pPr>
        <w:rPr>
          <w:sz w:val="24"/>
          <w:szCs w:val="24"/>
        </w:rPr>
      </w:pPr>
      <w:r>
        <w:rPr>
          <w:rFonts w:hint="eastAsia"/>
          <w:sz w:val="24"/>
          <w:szCs w:val="24"/>
        </w:rPr>
        <w:t>ベーションを維持するのが難しい</w:t>
      </w:r>
      <w:r w:rsidR="00824F1D">
        <w:rPr>
          <w:rFonts w:hint="eastAsia"/>
          <w:sz w:val="24"/>
          <w:szCs w:val="24"/>
        </w:rPr>
        <w:t>」</w:t>
      </w:r>
      <w:r>
        <w:rPr>
          <w:rFonts w:hint="eastAsia"/>
          <w:sz w:val="24"/>
          <w:szCs w:val="24"/>
        </w:rPr>
        <w:t>と</w:t>
      </w:r>
      <w:r w:rsidR="00824F1D">
        <w:rPr>
          <w:rFonts w:hint="eastAsia"/>
          <w:sz w:val="24"/>
          <w:szCs w:val="24"/>
        </w:rPr>
        <w:t>いうようなことです。</w:t>
      </w:r>
    </w:p>
    <w:p w14:paraId="6D869F26" w14:textId="77777777" w:rsidR="00D97753" w:rsidRDefault="00824F1D" w:rsidP="00824F1D">
      <w:pPr>
        <w:ind w:firstLineChars="100" w:firstLine="240"/>
        <w:rPr>
          <w:sz w:val="24"/>
          <w:szCs w:val="24"/>
        </w:rPr>
      </w:pPr>
      <w:r>
        <w:rPr>
          <w:rFonts w:hint="eastAsia"/>
          <w:sz w:val="24"/>
          <w:szCs w:val="24"/>
        </w:rPr>
        <w:t>とは言いつつもその先生は</w:t>
      </w:r>
      <w:r w:rsidR="007B0478">
        <w:rPr>
          <w:rFonts w:hint="eastAsia"/>
          <w:sz w:val="24"/>
          <w:szCs w:val="24"/>
        </w:rPr>
        <w:t>、</w:t>
      </w:r>
      <w:r w:rsidR="00874D53">
        <w:rPr>
          <w:rFonts w:hint="eastAsia"/>
          <w:sz w:val="24"/>
          <w:szCs w:val="24"/>
        </w:rPr>
        <w:t>地域の</w:t>
      </w:r>
      <w:r>
        <w:rPr>
          <w:rFonts w:hint="eastAsia"/>
          <w:sz w:val="24"/>
          <w:szCs w:val="24"/>
        </w:rPr>
        <w:t>「</w:t>
      </w:r>
      <w:r w:rsidR="00874D53">
        <w:rPr>
          <w:rFonts w:hint="eastAsia"/>
          <w:sz w:val="24"/>
          <w:szCs w:val="24"/>
        </w:rPr>
        <w:t>洪水の多い危険な川</w:t>
      </w:r>
      <w:r>
        <w:rPr>
          <w:rFonts w:hint="eastAsia"/>
          <w:sz w:val="24"/>
          <w:szCs w:val="24"/>
        </w:rPr>
        <w:t>」</w:t>
      </w:r>
      <w:r w:rsidR="00874D53">
        <w:rPr>
          <w:rFonts w:hint="eastAsia"/>
          <w:sz w:val="24"/>
          <w:szCs w:val="24"/>
        </w:rPr>
        <w:t>という課題に子どもたちと一</w:t>
      </w:r>
    </w:p>
    <w:p w14:paraId="3AC11AD1" w14:textId="77777777" w:rsidR="00D97753" w:rsidRDefault="00874D53" w:rsidP="00D97753">
      <w:pPr>
        <w:rPr>
          <w:sz w:val="24"/>
          <w:szCs w:val="24"/>
        </w:rPr>
      </w:pPr>
      <w:r>
        <w:rPr>
          <w:rFonts w:hint="eastAsia"/>
          <w:sz w:val="24"/>
          <w:szCs w:val="24"/>
        </w:rPr>
        <w:t>緒に取り組み、国土交通省との連携</w:t>
      </w:r>
      <w:r w:rsidR="00824F1D">
        <w:rPr>
          <w:rFonts w:hint="eastAsia"/>
          <w:sz w:val="24"/>
          <w:szCs w:val="24"/>
        </w:rPr>
        <w:t>を活かし、子どもたちの創った</w:t>
      </w:r>
      <w:r>
        <w:rPr>
          <w:rFonts w:hint="eastAsia"/>
          <w:sz w:val="24"/>
          <w:szCs w:val="24"/>
        </w:rPr>
        <w:t>治水キャラクターを着ぐ</w:t>
      </w:r>
    </w:p>
    <w:p w14:paraId="003A7239" w14:textId="77777777" w:rsidR="00D97753" w:rsidRDefault="00874D53" w:rsidP="00D97753">
      <w:pPr>
        <w:rPr>
          <w:sz w:val="24"/>
          <w:szCs w:val="24"/>
        </w:rPr>
      </w:pPr>
      <w:r>
        <w:rPr>
          <w:rFonts w:hint="eastAsia"/>
          <w:sz w:val="24"/>
          <w:szCs w:val="24"/>
        </w:rPr>
        <w:t>るみ化して地域イベントで活躍させているという話を生き生きと</w:t>
      </w:r>
      <w:r w:rsidR="00F10FDB">
        <w:rPr>
          <w:rFonts w:hint="eastAsia"/>
          <w:sz w:val="24"/>
          <w:szCs w:val="24"/>
        </w:rPr>
        <w:t>語り</w:t>
      </w:r>
      <w:r>
        <w:rPr>
          <w:rFonts w:hint="eastAsia"/>
          <w:sz w:val="24"/>
          <w:szCs w:val="24"/>
        </w:rPr>
        <w:t>始めたりして</w:t>
      </w:r>
      <w:r w:rsidR="00B0072E">
        <w:rPr>
          <w:rFonts w:hint="eastAsia"/>
          <w:sz w:val="24"/>
          <w:szCs w:val="24"/>
        </w:rPr>
        <w:t>実に面</w:t>
      </w:r>
    </w:p>
    <w:p w14:paraId="3B35D11B" w14:textId="728555D3" w:rsidR="007B0478" w:rsidRDefault="00B0072E" w:rsidP="00D97753">
      <w:pPr>
        <w:rPr>
          <w:sz w:val="24"/>
          <w:szCs w:val="24"/>
        </w:rPr>
      </w:pPr>
      <w:r>
        <w:rPr>
          <w:rFonts w:hint="eastAsia"/>
          <w:sz w:val="24"/>
          <w:szCs w:val="24"/>
        </w:rPr>
        <w:t>白いのです。</w:t>
      </w:r>
    </w:p>
    <w:p w14:paraId="79803697" w14:textId="77777777" w:rsidR="00D97753" w:rsidRDefault="004C2DAF" w:rsidP="00824F1D">
      <w:pPr>
        <w:ind w:firstLineChars="100" w:firstLine="240"/>
        <w:rPr>
          <w:sz w:val="24"/>
          <w:szCs w:val="24"/>
        </w:rPr>
      </w:pPr>
      <w:r>
        <w:rPr>
          <w:rFonts w:hint="eastAsia"/>
          <w:sz w:val="24"/>
          <w:szCs w:val="24"/>
        </w:rPr>
        <w:t>そこに、「</w:t>
      </w:r>
      <w:r w:rsidR="00F10FDB">
        <w:rPr>
          <w:rFonts w:hint="eastAsia"/>
          <w:sz w:val="24"/>
          <w:szCs w:val="24"/>
        </w:rPr>
        <w:t>私のところでも同じ悩みでしたが、</w:t>
      </w:r>
      <w:r>
        <w:rPr>
          <w:rFonts w:hint="eastAsia"/>
          <w:sz w:val="24"/>
          <w:szCs w:val="24"/>
        </w:rPr>
        <w:t>生徒が他の学年にプレゼンに行くという活</w:t>
      </w:r>
    </w:p>
    <w:p w14:paraId="48EE6EC9" w14:textId="5D3C9DD7" w:rsidR="004C2DAF" w:rsidRDefault="004C2DAF" w:rsidP="00D97753">
      <w:pPr>
        <w:rPr>
          <w:sz w:val="24"/>
          <w:szCs w:val="24"/>
        </w:rPr>
      </w:pPr>
      <w:r>
        <w:rPr>
          <w:rFonts w:hint="eastAsia"/>
          <w:sz w:val="24"/>
          <w:szCs w:val="24"/>
        </w:rPr>
        <w:t>動を取り入れることで校内の理解</w:t>
      </w:r>
      <w:r w:rsidR="00F10FDB">
        <w:rPr>
          <w:rFonts w:hint="eastAsia"/>
          <w:sz w:val="24"/>
          <w:szCs w:val="24"/>
        </w:rPr>
        <w:t>が</w:t>
      </w:r>
      <w:r>
        <w:rPr>
          <w:rFonts w:hint="eastAsia"/>
          <w:sz w:val="24"/>
          <w:szCs w:val="24"/>
        </w:rPr>
        <w:t>自然に進</w:t>
      </w:r>
      <w:r w:rsidR="00F10FDB">
        <w:rPr>
          <w:rFonts w:hint="eastAsia"/>
          <w:sz w:val="24"/>
          <w:szCs w:val="24"/>
        </w:rPr>
        <w:t>み</w:t>
      </w:r>
      <w:r>
        <w:rPr>
          <w:rFonts w:hint="eastAsia"/>
          <w:sz w:val="24"/>
          <w:szCs w:val="24"/>
        </w:rPr>
        <w:t>ましたよ</w:t>
      </w:r>
      <w:r w:rsidR="00F10FDB">
        <w:rPr>
          <w:rFonts w:hint="eastAsia"/>
          <w:sz w:val="24"/>
          <w:szCs w:val="24"/>
        </w:rPr>
        <w:t>。</w:t>
      </w:r>
      <w:r>
        <w:rPr>
          <w:rFonts w:hint="eastAsia"/>
          <w:sz w:val="24"/>
          <w:szCs w:val="24"/>
        </w:rPr>
        <w:t>」という話が出たりもします。</w:t>
      </w:r>
    </w:p>
    <w:p w14:paraId="37696F54" w14:textId="77777777" w:rsidR="00FB0314" w:rsidRDefault="00FB0314" w:rsidP="00824F1D">
      <w:pPr>
        <w:ind w:firstLineChars="100" w:firstLine="240"/>
        <w:rPr>
          <w:sz w:val="24"/>
          <w:szCs w:val="24"/>
        </w:rPr>
      </w:pPr>
    </w:p>
    <w:p w14:paraId="595AAC40" w14:textId="5E51B271" w:rsidR="00D97753" w:rsidRDefault="00B0072E" w:rsidP="0038644D">
      <w:pPr>
        <w:rPr>
          <w:sz w:val="24"/>
          <w:szCs w:val="24"/>
        </w:rPr>
      </w:pPr>
      <w:r>
        <w:rPr>
          <w:rFonts w:hint="eastAsia"/>
          <w:sz w:val="24"/>
          <w:szCs w:val="24"/>
        </w:rPr>
        <w:t xml:space="preserve">　また、島の中学校で</w:t>
      </w:r>
      <w:r w:rsidR="00844532">
        <w:rPr>
          <w:rFonts w:hint="eastAsia"/>
          <w:sz w:val="24"/>
          <w:szCs w:val="24"/>
        </w:rPr>
        <w:t>の</w:t>
      </w:r>
      <w:r>
        <w:rPr>
          <w:rFonts w:hint="eastAsia"/>
          <w:sz w:val="24"/>
          <w:szCs w:val="24"/>
        </w:rPr>
        <w:t>英語</w:t>
      </w:r>
      <w:r w:rsidR="00824F1D">
        <w:rPr>
          <w:rFonts w:hint="eastAsia"/>
          <w:sz w:val="24"/>
          <w:szCs w:val="24"/>
        </w:rPr>
        <w:t>の先生は、海に囲まれ漁師さんの家庭</w:t>
      </w:r>
      <w:r w:rsidR="00FB0314">
        <w:rPr>
          <w:rFonts w:hint="eastAsia"/>
          <w:sz w:val="24"/>
          <w:szCs w:val="24"/>
        </w:rPr>
        <w:t>が</w:t>
      </w:r>
      <w:r w:rsidR="00824F1D">
        <w:rPr>
          <w:rFonts w:hint="eastAsia"/>
          <w:sz w:val="24"/>
          <w:szCs w:val="24"/>
        </w:rPr>
        <w:t>多い地域性を</w:t>
      </w:r>
      <w:r w:rsidR="00F10FDB">
        <w:rPr>
          <w:rFonts w:hint="eastAsia"/>
          <w:sz w:val="24"/>
          <w:szCs w:val="24"/>
        </w:rPr>
        <w:t>踏まえ</w:t>
      </w:r>
      <w:r w:rsidR="00824F1D">
        <w:rPr>
          <w:rFonts w:hint="eastAsia"/>
          <w:sz w:val="24"/>
          <w:szCs w:val="24"/>
        </w:rPr>
        <w:t>、</w:t>
      </w:r>
    </w:p>
    <w:p w14:paraId="121EEE60" w14:textId="77777777" w:rsidR="00D97753" w:rsidRDefault="00824F1D" w:rsidP="0038644D">
      <w:pPr>
        <w:rPr>
          <w:sz w:val="24"/>
          <w:szCs w:val="24"/>
        </w:rPr>
      </w:pPr>
      <w:r>
        <w:rPr>
          <w:rFonts w:hint="eastAsia"/>
          <w:sz w:val="24"/>
          <w:szCs w:val="24"/>
        </w:rPr>
        <w:lastRenderedPageBreak/>
        <w:t>海ゴミの話題から</w:t>
      </w:r>
      <w:r w:rsidR="00B0072E">
        <w:rPr>
          <w:rFonts w:hint="eastAsia"/>
          <w:sz w:val="24"/>
          <w:szCs w:val="24"/>
        </w:rPr>
        <w:t>マイクロプラスティック</w:t>
      </w:r>
      <w:r w:rsidR="00F10FDB">
        <w:rPr>
          <w:rFonts w:hint="eastAsia"/>
          <w:sz w:val="24"/>
          <w:szCs w:val="24"/>
        </w:rPr>
        <w:t>へ</w:t>
      </w:r>
      <w:r w:rsidR="00FB0314">
        <w:rPr>
          <w:rFonts w:hint="eastAsia"/>
          <w:sz w:val="24"/>
          <w:szCs w:val="24"/>
        </w:rPr>
        <w:t>と</w:t>
      </w:r>
      <w:r w:rsidR="00F10FDB">
        <w:rPr>
          <w:rFonts w:hint="eastAsia"/>
          <w:sz w:val="24"/>
          <w:szCs w:val="24"/>
        </w:rPr>
        <w:t>問題意識を</w:t>
      </w:r>
      <w:r>
        <w:rPr>
          <w:rFonts w:hint="eastAsia"/>
          <w:sz w:val="24"/>
          <w:szCs w:val="24"/>
        </w:rPr>
        <w:t>引き出し、プラスティックを使い</w:t>
      </w:r>
    </w:p>
    <w:p w14:paraId="1D50920E" w14:textId="77777777" w:rsidR="00D97753" w:rsidRDefault="00824F1D" w:rsidP="0038644D">
      <w:pPr>
        <w:rPr>
          <w:sz w:val="24"/>
          <w:szCs w:val="24"/>
        </w:rPr>
      </w:pPr>
      <w:r>
        <w:rPr>
          <w:rFonts w:hint="eastAsia"/>
          <w:sz w:val="24"/>
          <w:szCs w:val="24"/>
        </w:rPr>
        <w:t>続けるとどうなるか、「W</w:t>
      </w:r>
      <w:r>
        <w:rPr>
          <w:sz w:val="24"/>
          <w:szCs w:val="24"/>
        </w:rPr>
        <w:t>ill」</w:t>
      </w:r>
      <w:r>
        <w:rPr>
          <w:rFonts w:hint="eastAsia"/>
          <w:sz w:val="24"/>
          <w:szCs w:val="24"/>
        </w:rPr>
        <w:t>を使って英語で表現させるなど、教科の学習の中</w:t>
      </w:r>
      <w:r w:rsidR="004C2DAF">
        <w:rPr>
          <w:rFonts w:hint="eastAsia"/>
          <w:sz w:val="24"/>
          <w:szCs w:val="24"/>
        </w:rPr>
        <w:t>から</w:t>
      </w:r>
      <w:r>
        <w:rPr>
          <w:rFonts w:hint="eastAsia"/>
          <w:sz w:val="24"/>
          <w:szCs w:val="24"/>
        </w:rPr>
        <w:t>SDGｓ</w:t>
      </w:r>
    </w:p>
    <w:p w14:paraId="14662F7B" w14:textId="77777777" w:rsidR="00D97753" w:rsidRDefault="00824F1D" w:rsidP="0038644D">
      <w:pPr>
        <w:rPr>
          <w:sz w:val="24"/>
          <w:szCs w:val="24"/>
        </w:rPr>
      </w:pPr>
      <w:r>
        <w:rPr>
          <w:rFonts w:hint="eastAsia"/>
          <w:sz w:val="24"/>
          <w:szCs w:val="24"/>
        </w:rPr>
        <w:t>の視点を</w:t>
      </w:r>
      <w:r w:rsidR="004C2DAF">
        <w:rPr>
          <w:rFonts w:hint="eastAsia"/>
          <w:sz w:val="24"/>
          <w:szCs w:val="24"/>
        </w:rPr>
        <w:t>意識させ、浜の清掃活動</w:t>
      </w:r>
      <w:r w:rsidR="00F10FDB">
        <w:rPr>
          <w:rFonts w:hint="eastAsia"/>
          <w:sz w:val="24"/>
          <w:szCs w:val="24"/>
        </w:rPr>
        <w:t>とつなげ</w:t>
      </w:r>
      <w:r w:rsidR="004C2DAF">
        <w:rPr>
          <w:rFonts w:hint="eastAsia"/>
          <w:sz w:val="24"/>
          <w:szCs w:val="24"/>
        </w:rPr>
        <w:t>ながら</w:t>
      </w:r>
      <w:r w:rsidR="006E5EE9">
        <w:rPr>
          <w:rFonts w:hint="eastAsia"/>
          <w:sz w:val="24"/>
          <w:szCs w:val="24"/>
        </w:rPr>
        <w:t>家族の</w:t>
      </w:r>
      <w:r w:rsidR="004C2DAF">
        <w:rPr>
          <w:rFonts w:hint="eastAsia"/>
          <w:sz w:val="24"/>
          <w:szCs w:val="24"/>
        </w:rPr>
        <w:t>生活の在り方を見つめさせたりして</w:t>
      </w:r>
    </w:p>
    <w:p w14:paraId="4C9497FC" w14:textId="36FFF4FC" w:rsidR="00844532" w:rsidRDefault="004C2DAF" w:rsidP="0038644D">
      <w:pPr>
        <w:rPr>
          <w:sz w:val="24"/>
          <w:szCs w:val="24"/>
        </w:rPr>
      </w:pPr>
      <w:r>
        <w:rPr>
          <w:rFonts w:hint="eastAsia"/>
          <w:sz w:val="24"/>
          <w:szCs w:val="24"/>
        </w:rPr>
        <w:t>いるそうです。教師の意識が子どもたちや地域を変えていく力になっているのですね。</w:t>
      </w:r>
    </w:p>
    <w:p w14:paraId="26F9F7FB" w14:textId="77777777" w:rsidR="006110C3" w:rsidRDefault="006110C3" w:rsidP="0038644D">
      <w:pPr>
        <w:rPr>
          <w:sz w:val="24"/>
          <w:szCs w:val="24"/>
        </w:rPr>
      </w:pPr>
    </w:p>
    <w:p w14:paraId="6546C8E8" w14:textId="77777777" w:rsidR="006110C3" w:rsidRDefault="00F10FDB" w:rsidP="0038644D">
      <w:pPr>
        <w:rPr>
          <w:sz w:val="24"/>
          <w:szCs w:val="24"/>
        </w:rPr>
      </w:pPr>
      <w:r>
        <w:rPr>
          <w:rFonts w:hint="eastAsia"/>
          <w:sz w:val="24"/>
          <w:szCs w:val="24"/>
        </w:rPr>
        <w:t xml:space="preserve">　</w:t>
      </w:r>
      <w:r w:rsidR="00732F4D">
        <w:rPr>
          <w:rFonts w:hint="eastAsia"/>
          <w:sz w:val="24"/>
          <w:szCs w:val="24"/>
        </w:rPr>
        <w:t>「つながり」を広げることの難しさも話題になりました。</w:t>
      </w:r>
    </w:p>
    <w:p w14:paraId="1C841EBD" w14:textId="77777777" w:rsidR="00D97753" w:rsidRDefault="006110C3" w:rsidP="006110C3">
      <w:pPr>
        <w:ind w:firstLineChars="100" w:firstLine="240"/>
        <w:rPr>
          <w:sz w:val="24"/>
          <w:szCs w:val="24"/>
        </w:rPr>
      </w:pPr>
      <w:r>
        <w:rPr>
          <w:rFonts w:hint="eastAsia"/>
          <w:sz w:val="24"/>
          <w:szCs w:val="24"/>
        </w:rPr>
        <w:t>「</w:t>
      </w:r>
      <w:r w:rsidR="00732F4D">
        <w:rPr>
          <w:rFonts w:hint="eastAsia"/>
          <w:sz w:val="24"/>
          <w:szCs w:val="24"/>
        </w:rPr>
        <w:t>コロナの状況の中だからこそ、限られた時間の中で学びをつなぐ必要もあり、カリキュ</w:t>
      </w:r>
    </w:p>
    <w:p w14:paraId="61D57455" w14:textId="77777777" w:rsidR="00D97753" w:rsidRDefault="00732F4D" w:rsidP="00D97753">
      <w:pPr>
        <w:rPr>
          <w:sz w:val="24"/>
          <w:szCs w:val="24"/>
        </w:rPr>
      </w:pPr>
      <w:r>
        <w:rPr>
          <w:rFonts w:hint="eastAsia"/>
          <w:sz w:val="24"/>
          <w:szCs w:val="24"/>
        </w:rPr>
        <w:t>ラム・マネジメントは</w:t>
      </w:r>
      <w:r w:rsidR="006110C3">
        <w:rPr>
          <w:rFonts w:hint="eastAsia"/>
          <w:sz w:val="24"/>
          <w:szCs w:val="24"/>
        </w:rPr>
        <w:t>、むしろ</w:t>
      </w:r>
      <w:r>
        <w:rPr>
          <w:rFonts w:hint="eastAsia"/>
          <w:sz w:val="24"/>
          <w:szCs w:val="24"/>
        </w:rPr>
        <w:t>やりやすくなっている</w:t>
      </w:r>
      <w:r w:rsidR="006110C3">
        <w:rPr>
          <w:rFonts w:hint="eastAsia"/>
          <w:sz w:val="24"/>
          <w:szCs w:val="24"/>
        </w:rPr>
        <w:t>ように思う。」「</w:t>
      </w:r>
      <w:r>
        <w:rPr>
          <w:rFonts w:hint="eastAsia"/>
          <w:sz w:val="24"/>
          <w:szCs w:val="24"/>
        </w:rPr>
        <w:t>人と人のつながりも</w:t>
      </w:r>
      <w:r w:rsidR="006110C3">
        <w:rPr>
          <w:rFonts w:hint="eastAsia"/>
          <w:sz w:val="24"/>
          <w:szCs w:val="24"/>
        </w:rPr>
        <w:t>生</w:t>
      </w:r>
    </w:p>
    <w:p w14:paraId="32FF7600" w14:textId="77777777" w:rsidR="00D97753" w:rsidRDefault="006110C3" w:rsidP="00D97753">
      <w:pPr>
        <w:rPr>
          <w:sz w:val="24"/>
          <w:szCs w:val="24"/>
        </w:rPr>
      </w:pPr>
      <w:r>
        <w:rPr>
          <w:rFonts w:hint="eastAsia"/>
          <w:sz w:val="24"/>
          <w:szCs w:val="24"/>
        </w:rPr>
        <w:t>かしながら</w:t>
      </w:r>
      <w:r w:rsidR="00732F4D">
        <w:rPr>
          <w:rFonts w:hint="eastAsia"/>
          <w:sz w:val="24"/>
          <w:szCs w:val="24"/>
        </w:rPr>
        <w:t>ピンチをチャンスに変えていけるのではないか</w:t>
      </w:r>
      <w:r>
        <w:rPr>
          <w:rFonts w:hint="eastAsia"/>
          <w:sz w:val="24"/>
          <w:szCs w:val="24"/>
        </w:rPr>
        <w:t>。」と、発想の転換を図り、大学</w:t>
      </w:r>
    </w:p>
    <w:p w14:paraId="0335E202" w14:textId="77777777" w:rsidR="00D97753" w:rsidRDefault="006110C3" w:rsidP="00D97753">
      <w:pPr>
        <w:rPr>
          <w:sz w:val="24"/>
          <w:szCs w:val="24"/>
        </w:rPr>
      </w:pPr>
      <w:r>
        <w:rPr>
          <w:rFonts w:hint="eastAsia"/>
          <w:sz w:val="24"/>
          <w:szCs w:val="24"/>
        </w:rPr>
        <w:t>との連携を活かして、小・中・高が連携して「八丈学」を立ち上げようとしている事例や</w:t>
      </w:r>
      <w:r w:rsidR="00BF4BCC">
        <w:rPr>
          <w:rFonts w:hint="eastAsia"/>
          <w:sz w:val="24"/>
          <w:szCs w:val="24"/>
        </w:rPr>
        <w:t>、</w:t>
      </w:r>
    </w:p>
    <w:p w14:paraId="497CFCFA" w14:textId="77777777" w:rsidR="00D97753" w:rsidRDefault="006110C3" w:rsidP="00D97753">
      <w:pPr>
        <w:rPr>
          <w:sz w:val="24"/>
          <w:szCs w:val="24"/>
        </w:rPr>
      </w:pPr>
      <w:r>
        <w:rPr>
          <w:rFonts w:hint="eastAsia"/>
          <w:sz w:val="24"/>
          <w:szCs w:val="24"/>
        </w:rPr>
        <w:t>漁業協同組合や知床財団、</w:t>
      </w:r>
      <w:r w:rsidR="00EB6860">
        <w:rPr>
          <w:rFonts w:hint="eastAsia"/>
          <w:sz w:val="24"/>
          <w:szCs w:val="24"/>
        </w:rPr>
        <w:t>漁を生業にしている保護者、そして教育委員会</w:t>
      </w:r>
      <w:r>
        <w:rPr>
          <w:rFonts w:hint="eastAsia"/>
          <w:sz w:val="24"/>
          <w:szCs w:val="24"/>
        </w:rPr>
        <w:t>の</w:t>
      </w:r>
      <w:r w:rsidR="00EB6860">
        <w:rPr>
          <w:rFonts w:hint="eastAsia"/>
          <w:sz w:val="24"/>
          <w:szCs w:val="24"/>
        </w:rPr>
        <w:t>支援を活かして</w:t>
      </w:r>
    </w:p>
    <w:p w14:paraId="715B727C" w14:textId="77777777" w:rsidR="00D97753" w:rsidRDefault="00EB6860" w:rsidP="00D97753">
      <w:pPr>
        <w:rPr>
          <w:sz w:val="24"/>
          <w:szCs w:val="24"/>
        </w:rPr>
      </w:pPr>
      <w:r>
        <w:rPr>
          <w:rFonts w:hint="eastAsia"/>
          <w:sz w:val="24"/>
          <w:szCs w:val="24"/>
        </w:rPr>
        <w:t>知床</w:t>
      </w:r>
      <w:r w:rsidR="006110C3">
        <w:rPr>
          <w:rFonts w:hint="eastAsia"/>
          <w:sz w:val="24"/>
          <w:szCs w:val="24"/>
        </w:rPr>
        <w:t>学</w:t>
      </w:r>
      <w:r>
        <w:rPr>
          <w:rFonts w:hint="eastAsia"/>
          <w:sz w:val="24"/>
          <w:szCs w:val="24"/>
        </w:rPr>
        <w:t>を推進している話題、</w:t>
      </w:r>
      <w:r w:rsidR="00FB0314">
        <w:rPr>
          <w:rFonts w:hint="eastAsia"/>
          <w:sz w:val="24"/>
          <w:szCs w:val="24"/>
        </w:rPr>
        <w:t>そして</w:t>
      </w:r>
      <w:r>
        <w:rPr>
          <w:rFonts w:hint="eastAsia"/>
          <w:sz w:val="24"/>
          <w:szCs w:val="24"/>
        </w:rPr>
        <w:t>大規模校・中規模校・小規模校同士を連携する話題など</w:t>
      </w:r>
    </w:p>
    <w:p w14:paraId="7A536861" w14:textId="5B01DBD5" w:rsidR="00F10FDB" w:rsidRDefault="00EB6860" w:rsidP="00D97753">
      <w:pPr>
        <w:rPr>
          <w:sz w:val="24"/>
          <w:szCs w:val="24"/>
        </w:rPr>
      </w:pPr>
      <w:r>
        <w:rPr>
          <w:rFonts w:hint="eastAsia"/>
          <w:sz w:val="24"/>
          <w:szCs w:val="24"/>
        </w:rPr>
        <w:t>が次々と飛び出します。</w:t>
      </w:r>
    </w:p>
    <w:p w14:paraId="389E20D2" w14:textId="77777777" w:rsidR="00D97753" w:rsidRDefault="00675B53" w:rsidP="006110C3">
      <w:pPr>
        <w:ind w:firstLineChars="100" w:firstLine="240"/>
        <w:rPr>
          <w:sz w:val="24"/>
          <w:szCs w:val="24"/>
        </w:rPr>
      </w:pPr>
      <w:r>
        <w:rPr>
          <w:rFonts w:hint="eastAsia"/>
          <w:sz w:val="24"/>
          <w:szCs w:val="24"/>
        </w:rPr>
        <w:t>地域学習の重要性を語る中では、</w:t>
      </w:r>
      <w:r w:rsidR="00FB0314">
        <w:rPr>
          <w:rFonts w:hint="eastAsia"/>
          <w:sz w:val="24"/>
          <w:szCs w:val="24"/>
        </w:rPr>
        <w:t>「二つある通学路のうちの一つがなぜスクールゾーン指</w:t>
      </w:r>
    </w:p>
    <w:p w14:paraId="20274D46" w14:textId="77777777" w:rsidR="00D97753" w:rsidRDefault="00FB0314" w:rsidP="00D97753">
      <w:pPr>
        <w:rPr>
          <w:sz w:val="24"/>
          <w:szCs w:val="24"/>
        </w:rPr>
      </w:pPr>
      <w:r>
        <w:rPr>
          <w:rFonts w:hint="eastAsia"/>
          <w:sz w:val="24"/>
          <w:szCs w:val="24"/>
        </w:rPr>
        <w:t>定されないのか」といった地域の身近かな問題を探求し、市役所への</w:t>
      </w:r>
      <w:r w:rsidR="00675B53">
        <w:rPr>
          <w:rFonts w:hint="eastAsia"/>
          <w:sz w:val="24"/>
          <w:szCs w:val="24"/>
        </w:rPr>
        <w:t>嘆願書をまとめ、動画</w:t>
      </w:r>
    </w:p>
    <w:p w14:paraId="1D44AEDB" w14:textId="77777777" w:rsidR="00D97753" w:rsidRDefault="00675B53" w:rsidP="00D97753">
      <w:pPr>
        <w:rPr>
          <w:sz w:val="24"/>
          <w:szCs w:val="24"/>
        </w:rPr>
      </w:pPr>
      <w:r>
        <w:rPr>
          <w:rFonts w:hint="eastAsia"/>
          <w:sz w:val="24"/>
          <w:szCs w:val="24"/>
        </w:rPr>
        <w:t>も作って発信することで問題が改善され</w:t>
      </w:r>
      <w:r w:rsidR="00BF4BCC">
        <w:rPr>
          <w:rFonts w:hint="eastAsia"/>
          <w:sz w:val="24"/>
          <w:szCs w:val="24"/>
        </w:rPr>
        <w:t>そうです</w:t>
      </w:r>
      <w:r>
        <w:rPr>
          <w:rFonts w:hint="eastAsia"/>
          <w:sz w:val="24"/>
          <w:szCs w:val="24"/>
        </w:rPr>
        <w:t>。そして市議会議員さんが感謝と表敬に来</w:t>
      </w:r>
    </w:p>
    <w:p w14:paraId="3FC62246" w14:textId="77777777" w:rsidR="00D97753" w:rsidRDefault="00675B53" w:rsidP="00D97753">
      <w:pPr>
        <w:rPr>
          <w:sz w:val="24"/>
          <w:szCs w:val="24"/>
        </w:rPr>
      </w:pPr>
      <w:r>
        <w:rPr>
          <w:rFonts w:hint="eastAsia"/>
          <w:sz w:val="24"/>
          <w:szCs w:val="24"/>
        </w:rPr>
        <w:t>校</w:t>
      </w:r>
      <w:r w:rsidR="00BF4BCC">
        <w:rPr>
          <w:rFonts w:hint="eastAsia"/>
          <w:sz w:val="24"/>
          <w:szCs w:val="24"/>
        </w:rPr>
        <w:t>されたこともあって、</w:t>
      </w:r>
      <w:r>
        <w:rPr>
          <w:rFonts w:hint="eastAsia"/>
          <w:sz w:val="24"/>
          <w:szCs w:val="24"/>
        </w:rPr>
        <w:t>子どもたちは市民の一人として社会参加したことでプライドが育っ</w:t>
      </w:r>
    </w:p>
    <w:p w14:paraId="230F1FC1" w14:textId="77777777" w:rsidR="00D97753" w:rsidRDefault="00675B53" w:rsidP="00D97753">
      <w:pPr>
        <w:rPr>
          <w:sz w:val="24"/>
          <w:szCs w:val="24"/>
        </w:rPr>
      </w:pPr>
      <w:r>
        <w:rPr>
          <w:rFonts w:hint="eastAsia"/>
          <w:sz w:val="24"/>
          <w:szCs w:val="24"/>
        </w:rPr>
        <w:t>た</w:t>
      </w:r>
      <w:r w:rsidR="00BF4BCC">
        <w:rPr>
          <w:rFonts w:hint="eastAsia"/>
          <w:sz w:val="24"/>
          <w:szCs w:val="24"/>
        </w:rPr>
        <w:t>ということです</w:t>
      </w:r>
      <w:r>
        <w:rPr>
          <w:rFonts w:hint="eastAsia"/>
          <w:sz w:val="24"/>
          <w:szCs w:val="24"/>
        </w:rPr>
        <w:t>。さらに、</w:t>
      </w:r>
      <w:r w:rsidR="00325FB4">
        <w:rPr>
          <w:rFonts w:hint="eastAsia"/>
          <w:sz w:val="24"/>
          <w:szCs w:val="24"/>
        </w:rPr>
        <w:t>地域の文化財を探求する学びでは成果を冊子にし</w:t>
      </w:r>
      <w:r w:rsidR="00BF4BCC">
        <w:rPr>
          <w:rFonts w:hint="eastAsia"/>
          <w:sz w:val="24"/>
          <w:szCs w:val="24"/>
        </w:rPr>
        <w:t>まし</w:t>
      </w:r>
      <w:r w:rsidR="00325FB4">
        <w:rPr>
          <w:rFonts w:hint="eastAsia"/>
          <w:sz w:val="24"/>
          <w:szCs w:val="24"/>
        </w:rPr>
        <w:t>たが、そ</w:t>
      </w:r>
    </w:p>
    <w:p w14:paraId="7CCBDC6A" w14:textId="77777777" w:rsidR="00D97753" w:rsidRDefault="00325FB4" w:rsidP="00D97753">
      <w:pPr>
        <w:rPr>
          <w:sz w:val="24"/>
          <w:szCs w:val="24"/>
        </w:rPr>
      </w:pPr>
      <w:r>
        <w:rPr>
          <w:rFonts w:hint="eastAsia"/>
          <w:sz w:val="24"/>
          <w:szCs w:val="24"/>
        </w:rPr>
        <w:t>れをプロのイラストレーターがデザインして発信され</w:t>
      </w:r>
      <w:r w:rsidR="00BF4BCC">
        <w:rPr>
          <w:rFonts w:hint="eastAsia"/>
          <w:sz w:val="24"/>
          <w:szCs w:val="24"/>
        </w:rPr>
        <w:t>たり</w:t>
      </w:r>
      <w:r>
        <w:rPr>
          <w:rFonts w:hint="eastAsia"/>
          <w:sz w:val="24"/>
          <w:szCs w:val="24"/>
        </w:rPr>
        <w:t>、子どもたちが撮った動画もQR</w:t>
      </w:r>
    </w:p>
    <w:p w14:paraId="162C7B8F" w14:textId="77777777" w:rsidR="00645742" w:rsidRDefault="00325FB4" w:rsidP="00D97753">
      <w:pPr>
        <w:rPr>
          <w:sz w:val="24"/>
          <w:szCs w:val="24"/>
        </w:rPr>
      </w:pPr>
      <w:r>
        <w:rPr>
          <w:rFonts w:hint="eastAsia"/>
          <w:sz w:val="24"/>
          <w:szCs w:val="24"/>
        </w:rPr>
        <w:lastRenderedPageBreak/>
        <w:t>コードから見られるようになった</w:t>
      </w:r>
      <w:r w:rsidR="00BF4BCC">
        <w:rPr>
          <w:rFonts w:hint="eastAsia"/>
          <w:sz w:val="24"/>
          <w:szCs w:val="24"/>
        </w:rPr>
        <w:t>りしたとのことでした</w:t>
      </w:r>
      <w:r>
        <w:rPr>
          <w:rFonts w:hint="eastAsia"/>
          <w:sz w:val="24"/>
          <w:szCs w:val="24"/>
        </w:rPr>
        <w:t>。</w:t>
      </w:r>
      <w:r w:rsidR="00BF4BCC">
        <w:rPr>
          <w:rFonts w:hint="eastAsia"/>
          <w:sz w:val="24"/>
          <w:szCs w:val="24"/>
        </w:rPr>
        <w:t>それは、「</w:t>
      </w:r>
      <w:r>
        <w:rPr>
          <w:rFonts w:hint="eastAsia"/>
          <w:sz w:val="24"/>
          <w:szCs w:val="24"/>
        </w:rPr>
        <w:t>地域に貢献することを</w:t>
      </w:r>
    </w:p>
    <w:p w14:paraId="0E0A816B" w14:textId="77777777" w:rsidR="00645742" w:rsidRDefault="00325FB4" w:rsidP="00D97753">
      <w:pPr>
        <w:rPr>
          <w:sz w:val="24"/>
          <w:szCs w:val="24"/>
        </w:rPr>
      </w:pPr>
      <w:r>
        <w:rPr>
          <w:rFonts w:hint="eastAsia"/>
          <w:sz w:val="24"/>
          <w:szCs w:val="24"/>
        </w:rPr>
        <w:t>知る</w:t>
      </w:r>
      <w:r w:rsidR="00BF4BCC">
        <w:rPr>
          <w:rFonts w:hint="eastAsia"/>
          <w:sz w:val="24"/>
          <w:szCs w:val="24"/>
        </w:rPr>
        <w:t>」</w:t>
      </w:r>
      <w:r>
        <w:rPr>
          <w:rFonts w:hint="eastAsia"/>
          <w:sz w:val="24"/>
          <w:szCs w:val="24"/>
        </w:rPr>
        <w:t>こと</w:t>
      </w:r>
      <w:r w:rsidR="00BF4BCC">
        <w:rPr>
          <w:rFonts w:hint="eastAsia"/>
          <w:sz w:val="24"/>
          <w:szCs w:val="24"/>
        </w:rPr>
        <w:t>で</w:t>
      </w:r>
      <w:r>
        <w:rPr>
          <w:rFonts w:hint="eastAsia"/>
          <w:sz w:val="24"/>
          <w:szCs w:val="24"/>
        </w:rPr>
        <w:t>国や世界に貢献しようとする子どもたちが育つのではないか。などという壮大</w:t>
      </w:r>
    </w:p>
    <w:p w14:paraId="79906BF5" w14:textId="438CDD17" w:rsidR="00FB0314" w:rsidRDefault="00325FB4" w:rsidP="00D97753">
      <w:pPr>
        <w:rPr>
          <w:sz w:val="24"/>
          <w:szCs w:val="24"/>
        </w:rPr>
      </w:pPr>
      <w:r>
        <w:rPr>
          <w:rFonts w:hint="eastAsia"/>
          <w:sz w:val="24"/>
          <w:szCs w:val="24"/>
        </w:rPr>
        <w:t>な話</w:t>
      </w:r>
      <w:r w:rsidR="00BF4BCC">
        <w:rPr>
          <w:rFonts w:hint="eastAsia"/>
          <w:sz w:val="24"/>
          <w:szCs w:val="24"/>
        </w:rPr>
        <w:t>にも</w:t>
      </w:r>
      <w:r>
        <w:rPr>
          <w:rFonts w:hint="eastAsia"/>
          <w:sz w:val="24"/>
          <w:szCs w:val="24"/>
        </w:rPr>
        <w:t>自然に</w:t>
      </w:r>
      <w:r w:rsidR="00BF4BCC">
        <w:rPr>
          <w:rFonts w:hint="eastAsia"/>
          <w:sz w:val="24"/>
          <w:szCs w:val="24"/>
        </w:rPr>
        <w:t>広がっていくのです</w:t>
      </w:r>
      <w:r>
        <w:rPr>
          <w:rFonts w:hint="eastAsia"/>
          <w:sz w:val="24"/>
          <w:szCs w:val="24"/>
        </w:rPr>
        <w:t>。</w:t>
      </w:r>
    </w:p>
    <w:p w14:paraId="3DFA67FF" w14:textId="77777777" w:rsidR="00645742" w:rsidRDefault="00325FB4" w:rsidP="006110C3">
      <w:pPr>
        <w:ind w:firstLineChars="100" w:firstLine="240"/>
        <w:rPr>
          <w:sz w:val="24"/>
          <w:szCs w:val="24"/>
        </w:rPr>
      </w:pPr>
      <w:r>
        <w:rPr>
          <w:rFonts w:hint="eastAsia"/>
          <w:sz w:val="24"/>
          <w:szCs w:val="24"/>
        </w:rPr>
        <w:t>まだ2回しか話していないのに、ＥＳＤの</w:t>
      </w:r>
      <w:r w:rsidR="00B312F7">
        <w:rPr>
          <w:rFonts w:hint="eastAsia"/>
          <w:sz w:val="24"/>
          <w:szCs w:val="24"/>
        </w:rPr>
        <w:t>推進という共通の目標をもった交流</w:t>
      </w:r>
      <w:r w:rsidR="008B3A3C">
        <w:rPr>
          <w:rFonts w:hint="eastAsia"/>
          <w:sz w:val="24"/>
          <w:szCs w:val="24"/>
        </w:rPr>
        <w:t>ですから</w:t>
      </w:r>
      <w:r w:rsidR="00B312F7">
        <w:rPr>
          <w:rFonts w:hint="eastAsia"/>
          <w:sz w:val="24"/>
          <w:szCs w:val="24"/>
        </w:rPr>
        <w:t>、</w:t>
      </w:r>
    </w:p>
    <w:p w14:paraId="7261211A" w14:textId="77777777" w:rsidR="00645742" w:rsidRDefault="00325FB4" w:rsidP="00645742">
      <w:pPr>
        <w:rPr>
          <w:sz w:val="24"/>
          <w:szCs w:val="24"/>
        </w:rPr>
      </w:pPr>
      <w:r>
        <w:rPr>
          <w:rFonts w:hint="eastAsia"/>
          <w:sz w:val="24"/>
          <w:szCs w:val="24"/>
        </w:rPr>
        <w:t>次々に素敵な話、勇気づけられる</w:t>
      </w:r>
      <w:r w:rsidR="00B312F7">
        <w:rPr>
          <w:rFonts w:hint="eastAsia"/>
          <w:sz w:val="24"/>
          <w:szCs w:val="24"/>
        </w:rPr>
        <w:t>話、深い知見が繰り広げられています。Ｗｅｂサイトを使</w:t>
      </w:r>
    </w:p>
    <w:p w14:paraId="11A81181" w14:textId="77777777" w:rsidR="00645742" w:rsidRDefault="00B312F7" w:rsidP="00645742">
      <w:pPr>
        <w:rPr>
          <w:sz w:val="24"/>
          <w:szCs w:val="24"/>
        </w:rPr>
      </w:pPr>
      <w:r>
        <w:rPr>
          <w:rFonts w:hint="eastAsia"/>
          <w:sz w:val="24"/>
          <w:szCs w:val="24"/>
        </w:rPr>
        <w:t>った交流であっても、交流の場をうまく企画し支援することで、「アウトリーチ」というこ</w:t>
      </w:r>
    </w:p>
    <w:p w14:paraId="1D28592F" w14:textId="133FCCFF" w:rsidR="00325FB4" w:rsidRDefault="00B312F7" w:rsidP="00645742">
      <w:pPr>
        <w:rPr>
          <w:sz w:val="24"/>
          <w:szCs w:val="24"/>
        </w:rPr>
      </w:pPr>
      <w:r>
        <w:rPr>
          <w:rFonts w:hint="eastAsia"/>
          <w:sz w:val="24"/>
          <w:szCs w:val="24"/>
        </w:rPr>
        <w:t>とを忘れるくらい、充実した国際交流が可能になることにとても驚いております。</w:t>
      </w:r>
    </w:p>
    <w:p w14:paraId="7D74508C" w14:textId="3134564A" w:rsidR="00645742" w:rsidRDefault="008B3A3C" w:rsidP="006110C3">
      <w:pPr>
        <w:ind w:firstLineChars="100" w:firstLine="240"/>
        <w:rPr>
          <w:sz w:val="24"/>
          <w:szCs w:val="24"/>
        </w:rPr>
      </w:pPr>
      <w:r>
        <w:rPr>
          <w:rFonts w:hint="eastAsia"/>
          <w:sz w:val="24"/>
          <w:szCs w:val="24"/>
        </w:rPr>
        <w:t>今回ご紹介したのは、サブプログラムです。韓国教職員招聘</w:t>
      </w:r>
      <w:r w:rsidR="00645742">
        <w:rPr>
          <w:rFonts w:hint="eastAsia"/>
          <w:sz w:val="24"/>
          <w:szCs w:val="24"/>
        </w:rPr>
        <w:t>本</w:t>
      </w:r>
      <w:r>
        <w:rPr>
          <w:rFonts w:hint="eastAsia"/>
          <w:sz w:val="24"/>
          <w:szCs w:val="24"/>
        </w:rPr>
        <w:t>プログラムも実際の交流</w:t>
      </w:r>
      <w:r w:rsidR="0020238C">
        <w:rPr>
          <w:rFonts w:hint="eastAsia"/>
          <w:sz w:val="24"/>
          <w:szCs w:val="24"/>
        </w:rPr>
        <w:t>が</w:t>
      </w:r>
    </w:p>
    <w:p w14:paraId="032C9052" w14:textId="77777777" w:rsidR="00645742" w:rsidRDefault="008B3A3C" w:rsidP="00645742">
      <w:pPr>
        <w:rPr>
          <w:sz w:val="24"/>
          <w:szCs w:val="24"/>
        </w:rPr>
      </w:pPr>
      <w:r>
        <w:rPr>
          <w:rFonts w:hint="eastAsia"/>
          <w:sz w:val="24"/>
          <w:szCs w:val="24"/>
        </w:rPr>
        <w:t>できずに、きっとＷｅｂを使った交流になっていることと思います。こちらの方は予定参加</w:t>
      </w:r>
    </w:p>
    <w:p w14:paraId="7D5397E2" w14:textId="77777777" w:rsidR="00645742" w:rsidRDefault="008B3A3C" w:rsidP="00645742">
      <w:pPr>
        <w:rPr>
          <w:sz w:val="24"/>
          <w:szCs w:val="24"/>
        </w:rPr>
      </w:pPr>
      <w:r>
        <w:rPr>
          <w:rFonts w:hint="eastAsia"/>
          <w:sz w:val="24"/>
          <w:szCs w:val="24"/>
        </w:rPr>
        <w:t>者数も多かったことと思いますので、どのように交流を進めたのか、気になるところではあ</w:t>
      </w:r>
    </w:p>
    <w:p w14:paraId="2DFC156D" w14:textId="5FA94F49" w:rsidR="00E569D4" w:rsidRDefault="008B3A3C" w:rsidP="00645742">
      <w:pPr>
        <w:rPr>
          <w:sz w:val="24"/>
          <w:szCs w:val="24"/>
        </w:rPr>
      </w:pPr>
      <w:r>
        <w:rPr>
          <w:rFonts w:hint="eastAsia"/>
          <w:sz w:val="24"/>
          <w:szCs w:val="24"/>
        </w:rPr>
        <w:t>ります。</w:t>
      </w:r>
    </w:p>
    <w:p w14:paraId="13D3D858" w14:textId="77777777" w:rsidR="0038644D" w:rsidRPr="007B0478" w:rsidRDefault="0038644D" w:rsidP="00EE6855">
      <w:pPr>
        <w:ind w:firstLineChars="100" w:firstLine="240"/>
        <w:rPr>
          <w:sz w:val="24"/>
          <w:szCs w:val="24"/>
        </w:rPr>
      </w:pPr>
    </w:p>
    <w:p w14:paraId="3463CBC7" w14:textId="77777777" w:rsidR="00645742" w:rsidRDefault="008B3A3C" w:rsidP="00DB4C15">
      <w:pPr>
        <w:ind w:firstLineChars="100" w:firstLine="240"/>
        <w:rPr>
          <w:sz w:val="24"/>
          <w:szCs w:val="24"/>
        </w:rPr>
      </w:pPr>
      <w:r>
        <w:rPr>
          <w:rFonts w:hint="eastAsia"/>
          <w:sz w:val="24"/>
          <w:szCs w:val="24"/>
        </w:rPr>
        <w:t>日本におけるＥＳＤの推進の方策や状況について、日韓の先生方に何か共有していただけ</w:t>
      </w:r>
    </w:p>
    <w:p w14:paraId="0FA21393" w14:textId="77777777" w:rsidR="00645742" w:rsidRDefault="008B3A3C" w:rsidP="00645742">
      <w:pPr>
        <w:rPr>
          <w:sz w:val="24"/>
          <w:szCs w:val="24"/>
        </w:rPr>
      </w:pPr>
      <w:r>
        <w:rPr>
          <w:rFonts w:hint="eastAsia"/>
          <w:sz w:val="24"/>
          <w:szCs w:val="24"/>
        </w:rPr>
        <w:t>たらいいのになあと思っていたら、</w:t>
      </w:r>
      <w:r w:rsidR="00DB4C15" w:rsidRPr="00DB4C15">
        <w:rPr>
          <w:sz w:val="24"/>
          <w:szCs w:val="24"/>
        </w:rPr>
        <w:t>2018</w:t>
      </w:r>
      <w:r w:rsidR="00DB4C15">
        <w:rPr>
          <w:rFonts w:hint="eastAsia"/>
          <w:sz w:val="24"/>
          <w:szCs w:val="24"/>
        </w:rPr>
        <w:t>年</w:t>
      </w:r>
      <w:r w:rsidR="00DB4C15" w:rsidRPr="00DB4C15">
        <w:rPr>
          <w:sz w:val="24"/>
          <w:szCs w:val="24"/>
        </w:rPr>
        <w:t>11</w:t>
      </w:r>
      <w:r w:rsidR="00DB4C15">
        <w:rPr>
          <w:rFonts w:hint="eastAsia"/>
          <w:sz w:val="24"/>
          <w:szCs w:val="24"/>
        </w:rPr>
        <w:t>月</w:t>
      </w:r>
      <w:r w:rsidR="00DB4C15" w:rsidRPr="00DB4C15">
        <w:rPr>
          <w:sz w:val="24"/>
          <w:szCs w:val="24"/>
        </w:rPr>
        <w:t>23</w:t>
      </w:r>
      <w:r w:rsidR="00DB4C15">
        <w:rPr>
          <w:rFonts w:hint="eastAsia"/>
          <w:sz w:val="24"/>
          <w:szCs w:val="24"/>
        </w:rPr>
        <w:t>日に「</w:t>
      </w:r>
      <w:r w:rsidR="00DB4C15" w:rsidRPr="00DB4C15">
        <w:rPr>
          <w:sz w:val="24"/>
          <w:szCs w:val="24"/>
        </w:rPr>
        <w:t>ＥＳＤインターナショナルフォ</w:t>
      </w:r>
    </w:p>
    <w:p w14:paraId="3B98B06D" w14:textId="77777777" w:rsidR="00645742" w:rsidRDefault="00DB4C15" w:rsidP="00645742">
      <w:pPr>
        <w:rPr>
          <w:sz w:val="24"/>
          <w:szCs w:val="24"/>
        </w:rPr>
      </w:pPr>
      <w:r w:rsidRPr="00DB4C15">
        <w:rPr>
          <w:sz w:val="24"/>
          <w:szCs w:val="24"/>
        </w:rPr>
        <w:t>ーラムin静岡大学</w:t>
      </w:r>
      <w:r>
        <w:rPr>
          <w:rFonts w:hint="eastAsia"/>
          <w:sz w:val="24"/>
          <w:szCs w:val="24"/>
        </w:rPr>
        <w:t>」用にプレゼンの英訳を試みていたことを思い出し、そこに韓国語を張</w:t>
      </w:r>
    </w:p>
    <w:p w14:paraId="1CF16F78" w14:textId="77777777" w:rsidR="00645742" w:rsidRDefault="00DB4C15" w:rsidP="00645742">
      <w:pPr>
        <w:rPr>
          <w:sz w:val="24"/>
          <w:szCs w:val="24"/>
        </w:rPr>
      </w:pPr>
      <w:r>
        <w:rPr>
          <w:rFonts w:hint="eastAsia"/>
          <w:sz w:val="24"/>
          <w:szCs w:val="24"/>
        </w:rPr>
        <w:t>り付けて準備しました。</w:t>
      </w:r>
      <w:r w:rsidR="00EE6855">
        <w:rPr>
          <w:rFonts w:hint="eastAsia"/>
          <w:sz w:val="24"/>
          <w:szCs w:val="24"/>
        </w:rPr>
        <w:t>今回紹介する資料は、1月24日に開催するオンライン交流</w:t>
      </w:r>
      <w:r>
        <w:rPr>
          <w:rFonts w:hint="eastAsia"/>
          <w:sz w:val="24"/>
          <w:szCs w:val="24"/>
        </w:rPr>
        <w:t>やその</w:t>
      </w:r>
    </w:p>
    <w:p w14:paraId="01980F2E" w14:textId="77777777" w:rsidR="00151B30" w:rsidRDefault="00DB4C15" w:rsidP="00645742">
      <w:pPr>
        <w:rPr>
          <w:sz w:val="24"/>
          <w:szCs w:val="24"/>
        </w:rPr>
      </w:pPr>
      <w:r>
        <w:rPr>
          <w:rFonts w:hint="eastAsia"/>
          <w:sz w:val="24"/>
          <w:szCs w:val="24"/>
        </w:rPr>
        <w:t>後</w:t>
      </w:r>
      <w:r w:rsidR="00EE6855">
        <w:rPr>
          <w:rFonts w:hint="eastAsia"/>
          <w:sz w:val="24"/>
          <w:szCs w:val="24"/>
        </w:rPr>
        <w:t>に向けて、ご活用いただけるようにと思い、</w:t>
      </w:r>
      <w:r>
        <w:rPr>
          <w:rFonts w:hint="eastAsia"/>
          <w:sz w:val="24"/>
          <w:szCs w:val="24"/>
        </w:rPr>
        <w:t>私のホームページにも</w:t>
      </w:r>
      <w:r w:rsidR="00EE6855">
        <w:rPr>
          <w:rFonts w:hint="eastAsia"/>
          <w:sz w:val="24"/>
          <w:szCs w:val="24"/>
        </w:rPr>
        <w:t>掲載</w:t>
      </w:r>
      <w:r>
        <w:rPr>
          <w:rFonts w:hint="eastAsia"/>
          <w:sz w:val="24"/>
          <w:szCs w:val="24"/>
        </w:rPr>
        <w:t>することに</w:t>
      </w:r>
      <w:r w:rsidR="00EE6855">
        <w:rPr>
          <w:rFonts w:hint="eastAsia"/>
          <w:sz w:val="24"/>
          <w:szCs w:val="24"/>
        </w:rPr>
        <w:t>いたし</w:t>
      </w:r>
    </w:p>
    <w:p w14:paraId="15BA3E96" w14:textId="07A5E03C" w:rsidR="00EE6855" w:rsidRDefault="00EE6855" w:rsidP="00645742">
      <w:pPr>
        <w:rPr>
          <w:sz w:val="24"/>
          <w:szCs w:val="24"/>
        </w:rPr>
      </w:pPr>
      <w:r>
        <w:rPr>
          <w:rFonts w:hint="eastAsia"/>
          <w:sz w:val="24"/>
          <w:szCs w:val="24"/>
        </w:rPr>
        <w:t>ました。</w:t>
      </w:r>
    </w:p>
    <w:p w14:paraId="24FFB10C" w14:textId="77777777" w:rsidR="00EE6855" w:rsidRDefault="00EE6855" w:rsidP="00EE6855">
      <w:pPr>
        <w:rPr>
          <w:sz w:val="24"/>
          <w:szCs w:val="24"/>
        </w:rPr>
      </w:pPr>
      <w:r>
        <w:rPr>
          <w:noProof/>
        </w:rPr>
        <w:lastRenderedPageBreak/>
        <w:drawing>
          <wp:inline distT="0" distB="0" distL="0" distR="0" wp14:anchorId="0DC9AA58" wp14:editId="0C9897E3">
            <wp:extent cx="4091940" cy="306916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044" cy="3078989"/>
                    </a:xfrm>
                    <a:prstGeom prst="rect">
                      <a:avLst/>
                    </a:prstGeom>
                    <a:noFill/>
                    <a:ln>
                      <a:noFill/>
                    </a:ln>
                  </pic:spPr>
                </pic:pic>
              </a:graphicData>
            </a:graphic>
          </wp:inline>
        </w:drawing>
      </w:r>
    </w:p>
    <w:p w14:paraId="0037E7D0" w14:textId="77777777" w:rsidR="00EE6855" w:rsidRDefault="00EE6855" w:rsidP="00EE6855">
      <w:pPr>
        <w:rPr>
          <w:sz w:val="24"/>
          <w:szCs w:val="24"/>
        </w:rPr>
      </w:pPr>
      <w:r>
        <w:rPr>
          <w:rFonts w:hint="eastAsia"/>
          <w:sz w:val="24"/>
          <w:szCs w:val="24"/>
        </w:rPr>
        <w:t xml:space="preserve">　</w:t>
      </w:r>
      <w:hyperlink r:id="rId8" w:history="1">
        <w:r w:rsidRPr="00970D9E">
          <w:rPr>
            <w:rStyle w:val="a3"/>
            <w:sz w:val="24"/>
            <w:szCs w:val="24"/>
          </w:rPr>
          <w:t>https://www.esd-tejima.com/newpage6.html</w:t>
        </w:r>
      </w:hyperlink>
    </w:p>
    <w:p w14:paraId="190DB261" w14:textId="77777777" w:rsidR="00124091" w:rsidRDefault="00EE6855" w:rsidP="00DB4C15">
      <w:pPr>
        <w:ind w:firstLineChars="100" w:firstLine="240"/>
        <w:jc w:val="left"/>
        <w:rPr>
          <w:sz w:val="24"/>
          <w:szCs w:val="24"/>
        </w:rPr>
      </w:pPr>
      <w:r>
        <w:rPr>
          <w:rFonts w:hint="eastAsia"/>
          <w:sz w:val="24"/>
          <w:szCs w:val="24"/>
        </w:rPr>
        <w:t>翻訳</w:t>
      </w:r>
      <w:r w:rsidR="00DB4C15">
        <w:rPr>
          <w:rFonts w:hint="eastAsia"/>
          <w:sz w:val="24"/>
          <w:szCs w:val="24"/>
        </w:rPr>
        <w:t>はGoogle頼りですので、</w:t>
      </w:r>
      <w:r w:rsidR="00C835E6">
        <w:rPr>
          <w:rFonts w:hint="eastAsia"/>
          <w:sz w:val="24"/>
          <w:szCs w:val="24"/>
        </w:rPr>
        <w:t>伝わりにくい</w:t>
      </w:r>
      <w:r>
        <w:rPr>
          <w:rFonts w:hint="eastAsia"/>
          <w:sz w:val="24"/>
          <w:szCs w:val="24"/>
        </w:rPr>
        <w:t>部分も多いかと思いますが、ＥＳＤを通じ</w:t>
      </w:r>
    </w:p>
    <w:p w14:paraId="4F293C27" w14:textId="7A869BA3" w:rsidR="00DB4C15" w:rsidRDefault="00EE6855" w:rsidP="00124091">
      <w:pPr>
        <w:jc w:val="left"/>
        <w:rPr>
          <w:sz w:val="24"/>
          <w:szCs w:val="24"/>
        </w:rPr>
      </w:pPr>
      <w:r>
        <w:rPr>
          <w:rFonts w:hint="eastAsia"/>
          <w:sz w:val="24"/>
          <w:szCs w:val="24"/>
        </w:rPr>
        <w:t>た交流に少しでもお役に立てたらと思って作成してみました。</w:t>
      </w:r>
      <w:r w:rsidR="00C835E6">
        <w:rPr>
          <w:rFonts w:hint="eastAsia"/>
          <w:sz w:val="24"/>
          <w:szCs w:val="24"/>
        </w:rPr>
        <w:t>タイトルは、</w:t>
      </w:r>
    </w:p>
    <w:p w14:paraId="3E72BC98" w14:textId="3A7B6EE2" w:rsidR="00C835E6" w:rsidRDefault="004A3612" w:rsidP="00C835E6">
      <w:pPr>
        <w:jc w:val="left"/>
        <w:rPr>
          <w:sz w:val="24"/>
          <w:szCs w:val="24"/>
        </w:rPr>
      </w:pPr>
      <w:hyperlink r:id="rId9" w:history="1">
        <w:r w:rsidR="00C835E6">
          <w:rPr>
            <w:rStyle w:val="a3"/>
            <w:rFonts w:ascii="AR P丸ゴシック体E" w:eastAsia="AR P丸ゴシック体E" w:hAnsi="AR P丸ゴシック体E" w:hint="eastAsia"/>
            <w:sz w:val="23"/>
            <w:szCs w:val="23"/>
          </w:rPr>
          <w:t>◆　2021年 1月8日</w:t>
        </w:r>
        <w:r w:rsidR="00C835E6">
          <w:rPr>
            <w:rStyle w:val="a3"/>
            <w:rFonts w:ascii="AR P丸ゴシック体E" w:eastAsia="AR P丸ゴシック体E" w:hAnsi="AR P丸ゴシック体E" w:hint="eastAsia"/>
            <w:sz w:val="28"/>
            <w:szCs w:val="28"/>
          </w:rPr>
          <w:t> 【</w:t>
        </w:r>
        <w:r w:rsidR="00C835E6">
          <w:rPr>
            <w:rStyle w:val="a3"/>
            <w:rFonts w:ascii="Malgun Gothic" w:eastAsia="Malgun Gothic" w:hAnsi="Malgun Gothic" w:cs="Malgun Gothic" w:hint="eastAsia"/>
            <w:sz w:val="28"/>
            <w:szCs w:val="28"/>
          </w:rPr>
          <w:t>일본의</w:t>
        </w:r>
        <w:r w:rsidR="00C835E6">
          <w:rPr>
            <w:rStyle w:val="a3"/>
            <w:rFonts w:ascii="AR P丸ゴシック体E" w:eastAsia="AR P丸ゴシック体E" w:hAnsi="AR P丸ゴシック体E" w:hint="eastAsia"/>
            <w:sz w:val="28"/>
            <w:szCs w:val="28"/>
          </w:rPr>
          <w:t xml:space="preserve"> ESD</w:t>
        </w:r>
        <w:r w:rsidR="00C835E6">
          <w:rPr>
            <w:rStyle w:val="a3"/>
            <w:rFonts w:ascii="Malgun Gothic" w:eastAsia="Malgun Gothic" w:hAnsi="Malgun Gothic" w:cs="Malgun Gothic" w:hint="eastAsia"/>
            <w:sz w:val="28"/>
            <w:szCs w:val="28"/>
          </w:rPr>
          <w:t>의</w:t>
        </w:r>
        <w:r w:rsidR="00C835E6">
          <w:rPr>
            <w:rStyle w:val="a3"/>
            <w:rFonts w:ascii="AR P丸ゴシック体E" w:eastAsia="AR P丸ゴシック体E" w:hAnsi="AR P丸ゴシック体E" w:hint="eastAsia"/>
            <w:sz w:val="28"/>
            <w:szCs w:val="28"/>
          </w:rPr>
          <w:t xml:space="preserve"> </w:t>
        </w:r>
        <w:r w:rsidR="00C835E6">
          <w:rPr>
            <w:rStyle w:val="a3"/>
            <w:rFonts w:ascii="Malgun Gothic" w:eastAsia="Malgun Gothic" w:hAnsi="Malgun Gothic" w:cs="Malgun Gothic" w:hint="eastAsia"/>
            <w:sz w:val="28"/>
            <w:szCs w:val="28"/>
          </w:rPr>
          <w:t>추진</w:t>
        </w:r>
        <w:r w:rsidR="00C835E6">
          <w:rPr>
            <w:rStyle w:val="a3"/>
            <w:rFonts w:ascii="AR P丸ゴシック体E" w:eastAsia="AR P丸ゴシック体E" w:hAnsi="AR P丸ゴシック体E" w:hint="eastAsia"/>
            <w:sz w:val="28"/>
            <w:szCs w:val="28"/>
          </w:rPr>
          <w:t xml:space="preserve"> </w:t>
        </w:r>
        <w:r w:rsidR="00C835E6">
          <w:rPr>
            <w:rStyle w:val="a3"/>
            <w:rFonts w:ascii="Malgun Gothic" w:eastAsia="Malgun Gothic" w:hAnsi="Malgun Gothic" w:cs="Malgun Gothic" w:hint="eastAsia"/>
            <w:sz w:val="28"/>
            <w:szCs w:val="28"/>
          </w:rPr>
          <w:t>방안</w:t>
        </w:r>
        <w:r w:rsidR="00C835E6">
          <w:rPr>
            <w:rStyle w:val="a3"/>
            <w:rFonts w:ascii="AR P丸ゴシック体E" w:eastAsia="AR P丸ゴシック体E" w:hAnsi="AR P丸ゴシック体E" w:hint="eastAsia"/>
            <w:sz w:val="28"/>
            <w:szCs w:val="28"/>
          </w:rPr>
          <w:t xml:space="preserve"> Measures to promote ESD in Japan】pptⅹ</w:t>
        </w:r>
      </w:hyperlink>
      <w:r w:rsidR="00C835E6">
        <w:rPr>
          <w:rFonts w:hint="eastAsia"/>
        </w:rPr>
        <w:t xml:space="preserve">　　です。</w:t>
      </w:r>
    </w:p>
    <w:p w14:paraId="4CE03C24" w14:textId="77777777" w:rsidR="00645742" w:rsidRDefault="00C835E6" w:rsidP="00170EFC">
      <w:pPr>
        <w:ind w:firstLineChars="100" w:firstLine="240"/>
        <w:rPr>
          <w:sz w:val="24"/>
          <w:szCs w:val="24"/>
        </w:rPr>
      </w:pPr>
      <w:r>
        <w:rPr>
          <w:rFonts w:hint="eastAsia"/>
          <w:sz w:val="24"/>
          <w:szCs w:val="24"/>
        </w:rPr>
        <w:t>今回のＥＳＤＧｓ通信では、「</w:t>
      </w:r>
      <w:r w:rsidR="00170EFC">
        <w:rPr>
          <w:rFonts w:hint="eastAsia"/>
          <w:sz w:val="24"/>
          <w:szCs w:val="24"/>
        </w:rPr>
        <w:t>新型コロナ感染症で閉ざされた世界において、素晴らしい</w:t>
      </w:r>
    </w:p>
    <w:p w14:paraId="53F218F0" w14:textId="77777777" w:rsidR="00645742" w:rsidRDefault="00170EFC" w:rsidP="00645742">
      <w:pPr>
        <w:rPr>
          <w:sz w:val="24"/>
          <w:szCs w:val="24"/>
        </w:rPr>
      </w:pPr>
      <w:r>
        <w:rPr>
          <w:rFonts w:hint="eastAsia"/>
          <w:sz w:val="24"/>
          <w:szCs w:val="24"/>
        </w:rPr>
        <w:t>先生方が、日韓の国境を越えて出会い、回を重ねる毎に共感し合い、互いに学び合い、信頼</w:t>
      </w:r>
    </w:p>
    <w:p w14:paraId="4751E694" w14:textId="77777777" w:rsidR="00645742" w:rsidRDefault="00170EFC" w:rsidP="00645742">
      <w:pPr>
        <w:rPr>
          <w:sz w:val="24"/>
          <w:szCs w:val="24"/>
        </w:rPr>
      </w:pPr>
      <w:r>
        <w:rPr>
          <w:rFonts w:hint="eastAsia"/>
          <w:sz w:val="24"/>
          <w:szCs w:val="24"/>
        </w:rPr>
        <w:t>を深め合うことができている。</w:t>
      </w:r>
      <w:r w:rsidR="00C835E6">
        <w:rPr>
          <w:rFonts w:hint="eastAsia"/>
          <w:sz w:val="24"/>
          <w:szCs w:val="24"/>
        </w:rPr>
        <w:t>」</w:t>
      </w:r>
      <w:r>
        <w:rPr>
          <w:rFonts w:hint="eastAsia"/>
          <w:sz w:val="24"/>
          <w:szCs w:val="24"/>
        </w:rPr>
        <w:t>そのこと</w:t>
      </w:r>
      <w:r w:rsidR="00C835E6">
        <w:rPr>
          <w:rFonts w:hint="eastAsia"/>
          <w:sz w:val="24"/>
          <w:szCs w:val="24"/>
        </w:rPr>
        <w:t>をお伝えしたいなあという思いで発信いたしまし</w:t>
      </w:r>
    </w:p>
    <w:p w14:paraId="05F579AF" w14:textId="629EC33C" w:rsidR="00C86F66" w:rsidRDefault="00C835E6" w:rsidP="00645742">
      <w:pPr>
        <w:rPr>
          <w:sz w:val="24"/>
          <w:szCs w:val="24"/>
        </w:rPr>
      </w:pPr>
      <w:r>
        <w:rPr>
          <w:rFonts w:hint="eastAsia"/>
          <w:sz w:val="24"/>
          <w:szCs w:val="24"/>
        </w:rPr>
        <w:t>た。</w:t>
      </w:r>
    </w:p>
    <w:p w14:paraId="218ED3E6" w14:textId="7FB4BBF8" w:rsidR="00170EFC" w:rsidRDefault="00C86F66" w:rsidP="00645742">
      <w:pPr>
        <w:rPr>
          <w:sz w:val="24"/>
          <w:szCs w:val="24"/>
        </w:rPr>
      </w:pPr>
      <w:r>
        <w:rPr>
          <w:rFonts w:hint="eastAsia"/>
          <w:sz w:val="24"/>
          <w:szCs w:val="24"/>
        </w:rPr>
        <w:t>※　おかげさまで、ＥＳＤＧｓ通信も今回で100号になります。お付き合いくださっている皆様に感謝いたしております。今後ともよろしくお願いいたします。</w:t>
      </w:r>
    </w:p>
    <w:p w14:paraId="7911ECBC" w14:textId="6F141FA7" w:rsidR="001106F4" w:rsidRDefault="001106F4" w:rsidP="00170EFC">
      <w:pPr>
        <w:ind w:firstLineChars="100" w:firstLine="210"/>
        <w:rPr>
          <w:sz w:val="24"/>
          <w:szCs w:val="24"/>
        </w:rPr>
      </w:pPr>
      <w:r>
        <w:rPr>
          <w:noProof/>
        </w:rPr>
        <w:drawing>
          <wp:inline distT="0" distB="0" distL="0" distR="0" wp14:anchorId="720F2B39" wp14:editId="4AFA16BA">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5FD9ACE9" w14:textId="61A5620C" w:rsidR="00D368A4" w:rsidRPr="003C5559" w:rsidRDefault="00D368A4" w:rsidP="00D368A4">
      <w:pPr>
        <w:pStyle w:val="Web"/>
        <w:kinsoku w:val="0"/>
        <w:overflowPunct w:val="0"/>
        <w:spacing w:before="0" w:beforeAutospacing="0" w:after="0" w:afterAutospacing="0"/>
        <w:ind w:firstLineChars="700" w:firstLine="1680"/>
        <w:textAlignment w:val="baseline"/>
        <w:rPr>
          <w:rFonts w:ascii="ＭＳ 明朝" w:eastAsia="ＭＳ 明朝" w:hAnsi="ＭＳ 明朝" w:cstheme="minorBidi"/>
          <w:color w:val="000000" w:themeColor="text1"/>
          <w:kern w:val="24"/>
        </w:rPr>
      </w:pPr>
      <w:r w:rsidRPr="003C5559">
        <w:rPr>
          <w:rFonts w:ascii="ＭＳ 明朝" w:eastAsia="ＭＳ 明朝" w:hAnsi="ＭＳ 明朝" w:cstheme="minorBidi" w:hint="eastAsia"/>
          <w:color w:val="000000" w:themeColor="text1"/>
          <w:kern w:val="24"/>
        </w:rPr>
        <w:t>「ＥＳＤ・ＳＤＧｓを推進する手島利夫の研究室」</w:t>
      </w:r>
      <w:r w:rsidR="00E80921">
        <w:rPr>
          <w:rFonts w:ascii="ＭＳ 明朝" w:eastAsia="ＭＳ 明朝" w:hAnsi="ＭＳ 明朝" w:cstheme="minorBidi" w:hint="eastAsia"/>
          <w:color w:val="000000" w:themeColor="text1"/>
          <w:kern w:val="24"/>
        </w:rPr>
        <w:t>手島利夫</w:t>
      </w:r>
    </w:p>
    <w:p w14:paraId="3CCB5D2E" w14:textId="34DDD5B8" w:rsidR="00D368A4" w:rsidRPr="003C5559" w:rsidRDefault="00D368A4" w:rsidP="00D368A4">
      <w:pPr>
        <w:pStyle w:val="Web"/>
        <w:kinsoku w:val="0"/>
        <w:overflowPunct w:val="0"/>
        <w:spacing w:before="0" w:beforeAutospacing="0" w:after="0" w:afterAutospacing="0"/>
        <w:textAlignment w:val="baseline"/>
        <w:rPr>
          <w:rFonts w:ascii="ＭＳ 明朝" w:eastAsia="ＭＳ 明朝" w:hAnsi="ＭＳ 明朝"/>
        </w:rPr>
      </w:pPr>
      <w:r w:rsidRPr="003C5559">
        <w:rPr>
          <w:rFonts w:ascii="ＭＳ 明朝" w:eastAsia="ＭＳ 明朝" w:hAnsi="ＭＳ 明朝" w:cstheme="minorBidi" w:hint="eastAsia"/>
          <w:color w:val="000000" w:themeColor="text1"/>
          <w:kern w:val="24"/>
        </w:rPr>
        <w:lastRenderedPageBreak/>
        <w:t xml:space="preserve">　　</w:t>
      </w:r>
      <w:r>
        <w:rPr>
          <w:rFonts w:ascii="ＭＳ 明朝" w:eastAsia="ＭＳ 明朝" w:hAnsi="ＭＳ 明朝" w:cstheme="minorBidi" w:hint="eastAsia"/>
          <w:color w:val="000000" w:themeColor="text1"/>
          <w:kern w:val="24"/>
        </w:rPr>
        <w:t xml:space="preserve">　　　　　　</w:t>
      </w:r>
      <w:r w:rsidRPr="003C5559">
        <w:rPr>
          <w:rFonts w:ascii="ＭＳ 明朝" w:eastAsia="ＭＳ 明朝" w:hAnsi="ＭＳ 明朝" w:cstheme="minorBidi" w:hint="eastAsia"/>
          <w:color w:val="000000" w:themeColor="text1"/>
          <w:kern w:val="24"/>
        </w:rPr>
        <w:t>事務所：〒130-0025　東京都墨田区千歳１－５－１０</w:t>
      </w:r>
    </w:p>
    <w:p w14:paraId="60C2952F" w14:textId="78DF7577" w:rsidR="00D368A4" w:rsidRPr="00E72E91" w:rsidRDefault="00D368A4" w:rsidP="00D368A4">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URL=https://www.esd-tejima.com/</w:t>
      </w:r>
      <w:r w:rsidR="001106F4">
        <w:rPr>
          <w:rFonts w:ascii="ＭＳ 明朝" w:eastAsia="ＭＳ 明朝" w:hAnsi="ＭＳ 明朝" w:cstheme="minorBidi" w:hint="eastAsia"/>
          <w:color w:val="000000" w:themeColor="text1"/>
          <w:kern w:val="24"/>
          <w:sz w:val="28"/>
          <w:szCs w:val="28"/>
        </w:rPr>
        <w:t xml:space="preserve">　</w:t>
      </w:r>
    </w:p>
    <w:p w14:paraId="23E2265C" w14:textId="335E421C" w:rsidR="00D368A4" w:rsidRPr="00E72E91" w:rsidRDefault="00D368A4" w:rsidP="00D368A4">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sidR="001106F4">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  03-3633-1639　 0</w:t>
      </w:r>
      <w:r w:rsidRPr="00E72E91">
        <w:rPr>
          <w:rFonts w:ascii="ＭＳ 明朝" w:eastAsia="ＭＳ 明朝" w:hAnsi="ＭＳ 明朝" w:cstheme="minorBidi"/>
          <w:color w:val="000000" w:themeColor="text1"/>
          <w:kern w:val="24"/>
          <w:sz w:val="28"/>
          <w:szCs w:val="28"/>
        </w:rPr>
        <w:t>90-9399-0891</w:t>
      </w:r>
    </w:p>
    <w:p w14:paraId="35E65BAF" w14:textId="1ED43485" w:rsidR="00D368A4" w:rsidRPr="00E72E91" w:rsidRDefault="00D368A4" w:rsidP="00D368A4">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sidR="001106F4">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Ｍａｉｌ＝contact@esdtejima.com</w:t>
      </w:r>
    </w:p>
    <w:p w14:paraId="465A8E7E" w14:textId="70A075AC" w:rsidR="00B87AD6" w:rsidRPr="00D368A4" w:rsidRDefault="001106F4">
      <w:r>
        <w:rPr>
          <w:rFonts w:hint="eastAsia"/>
        </w:rPr>
        <w:t xml:space="preserve">　</w:t>
      </w:r>
      <w:r>
        <w:rPr>
          <w:noProof/>
        </w:rPr>
        <w:drawing>
          <wp:inline distT="0" distB="0" distL="0" distR="0" wp14:anchorId="56CF4B48" wp14:editId="6987F679">
            <wp:extent cx="4944745" cy="77470"/>
            <wp:effectExtent l="0" t="0" r="8255" b="0"/>
            <wp:docPr id="3" name="図 3"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sectPr w:rsidR="00B87AD6" w:rsidRPr="00D368A4" w:rsidSect="00EE68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74924" w14:textId="77777777" w:rsidR="004A3612" w:rsidRDefault="004A3612" w:rsidP="00151B30">
      <w:r>
        <w:separator/>
      </w:r>
    </w:p>
  </w:endnote>
  <w:endnote w:type="continuationSeparator" w:id="0">
    <w:p w14:paraId="5E9BCB2E" w14:textId="77777777" w:rsidR="004A3612" w:rsidRDefault="004A3612" w:rsidP="0015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A1FD6" w14:textId="77777777" w:rsidR="004A3612" w:rsidRDefault="004A3612" w:rsidP="00151B30">
      <w:r>
        <w:separator/>
      </w:r>
    </w:p>
  </w:footnote>
  <w:footnote w:type="continuationSeparator" w:id="0">
    <w:p w14:paraId="46484563" w14:textId="77777777" w:rsidR="004A3612" w:rsidRDefault="004A3612" w:rsidP="00151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55"/>
    <w:rsid w:val="00007EDE"/>
    <w:rsid w:val="000452D5"/>
    <w:rsid w:val="00084348"/>
    <w:rsid w:val="00085203"/>
    <w:rsid w:val="000B2C7C"/>
    <w:rsid w:val="000B5E30"/>
    <w:rsid w:val="000C7A3E"/>
    <w:rsid w:val="000E5696"/>
    <w:rsid w:val="00107A4C"/>
    <w:rsid w:val="001106F4"/>
    <w:rsid w:val="00124091"/>
    <w:rsid w:val="00126E3F"/>
    <w:rsid w:val="00130371"/>
    <w:rsid w:val="001305A0"/>
    <w:rsid w:val="00133ABE"/>
    <w:rsid w:val="00144E6F"/>
    <w:rsid w:val="00151B30"/>
    <w:rsid w:val="00165F43"/>
    <w:rsid w:val="00170EFC"/>
    <w:rsid w:val="00172561"/>
    <w:rsid w:val="0017322D"/>
    <w:rsid w:val="001874C8"/>
    <w:rsid w:val="001A30C7"/>
    <w:rsid w:val="001A5CAC"/>
    <w:rsid w:val="001A6FCE"/>
    <w:rsid w:val="001B168E"/>
    <w:rsid w:val="001C2C4E"/>
    <w:rsid w:val="001D7A35"/>
    <w:rsid w:val="001E5E05"/>
    <w:rsid w:val="0020238C"/>
    <w:rsid w:val="0020727E"/>
    <w:rsid w:val="00214D7B"/>
    <w:rsid w:val="0024170E"/>
    <w:rsid w:val="00251AB8"/>
    <w:rsid w:val="002C68D9"/>
    <w:rsid w:val="002D1078"/>
    <w:rsid w:val="002E4F1C"/>
    <w:rsid w:val="002E6C5C"/>
    <w:rsid w:val="002F0C6A"/>
    <w:rsid w:val="0030105F"/>
    <w:rsid w:val="00302915"/>
    <w:rsid w:val="00322B13"/>
    <w:rsid w:val="00325FB4"/>
    <w:rsid w:val="00354E20"/>
    <w:rsid w:val="003554BA"/>
    <w:rsid w:val="003645B6"/>
    <w:rsid w:val="0037290D"/>
    <w:rsid w:val="00382475"/>
    <w:rsid w:val="0038644D"/>
    <w:rsid w:val="003A1D74"/>
    <w:rsid w:val="003B010F"/>
    <w:rsid w:val="003C477A"/>
    <w:rsid w:val="003D7EA7"/>
    <w:rsid w:val="003E3BCE"/>
    <w:rsid w:val="003E7241"/>
    <w:rsid w:val="003F26E2"/>
    <w:rsid w:val="003F3A58"/>
    <w:rsid w:val="00407423"/>
    <w:rsid w:val="00413DD7"/>
    <w:rsid w:val="004150A3"/>
    <w:rsid w:val="00415DCD"/>
    <w:rsid w:val="00416BDA"/>
    <w:rsid w:val="00416D00"/>
    <w:rsid w:val="004441F0"/>
    <w:rsid w:val="00462808"/>
    <w:rsid w:val="00462A59"/>
    <w:rsid w:val="00464BD6"/>
    <w:rsid w:val="0048061D"/>
    <w:rsid w:val="00482C34"/>
    <w:rsid w:val="004839F7"/>
    <w:rsid w:val="0048442C"/>
    <w:rsid w:val="004A3612"/>
    <w:rsid w:val="004B39E3"/>
    <w:rsid w:val="004C2DAF"/>
    <w:rsid w:val="004D0BB9"/>
    <w:rsid w:val="004F5B16"/>
    <w:rsid w:val="004F7044"/>
    <w:rsid w:val="00502085"/>
    <w:rsid w:val="00526424"/>
    <w:rsid w:val="00551E6A"/>
    <w:rsid w:val="005A007C"/>
    <w:rsid w:val="005B0FFF"/>
    <w:rsid w:val="005B6165"/>
    <w:rsid w:val="005C6033"/>
    <w:rsid w:val="005D4878"/>
    <w:rsid w:val="005E1634"/>
    <w:rsid w:val="005E473B"/>
    <w:rsid w:val="005E5A4F"/>
    <w:rsid w:val="005E72A8"/>
    <w:rsid w:val="006110C3"/>
    <w:rsid w:val="00621149"/>
    <w:rsid w:val="00622657"/>
    <w:rsid w:val="00645742"/>
    <w:rsid w:val="00656F6F"/>
    <w:rsid w:val="006650BD"/>
    <w:rsid w:val="00674AA2"/>
    <w:rsid w:val="00675B53"/>
    <w:rsid w:val="00683377"/>
    <w:rsid w:val="006A0F84"/>
    <w:rsid w:val="006A197A"/>
    <w:rsid w:val="006B6C02"/>
    <w:rsid w:val="006E1947"/>
    <w:rsid w:val="006E5EE9"/>
    <w:rsid w:val="00702F00"/>
    <w:rsid w:val="00725DBA"/>
    <w:rsid w:val="00731C59"/>
    <w:rsid w:val="00732F4D"/>
    <w:rsid w:val="007352B2"/>
    <w:rsid w:val="007550B1"/>
    <w:rsid w:val="007853B4"/>
    <w:rsid w:val="007913E2"/>
    <w:rsid w:val="0079425F"/>
    <w:rsid w:val="007968C7"/>
    <w:rsid w:val="007B0478"/>
    <w:rsid w:val="007B7A51"/>
    <w:rsid w:val="007D284A"/>
    <w:rsid w:val="007E089C"/>
    <w:rsid w:val="00802E2D"/>
    <w:rsid w:val="00813D0B"/>
    <w:rsid w:val="0081657D"/>
    <w:rsid w:val="00824F1D"/>
    <w:rsid w:val="00827B5C"/>
    <w:rsid w:val="00840962"/>
    <w:rsid w:val="00841C3B"/>
    <w:rsid w:val="00844532"/>
    <w:rsid w:val="00866981"/>
    <w:rsid w:val="00871245"/>
    <w:rsid w:val="00874D53"/>
    <w:rsid w:val="00884732"/>
    <w:rsid w:val="008A2F3A"/>
    <w:rsid w:val="008B3A3C"/>
    <w:rsid w:val="008C6D1F"/>
    <w:rsid w:val="008E47EB"/>
    <w:rsid w:val="00907C74"/>
    <w:rsid w:val="00913E89"/>
    <w:rsid w:val="00917750"/>
    <w:rsid w:val="00954522"/>
    <w:rsid w:val="00967782"/>
    <w:rsid w:val="0097548B"/>
    <w:rsid w:val="00977A86"/>
    <w:rsid w:val="00985CC7"/>
    <w:rsid w:val="009A33B6"/>
    <w:rsid w:val="009B6CF7"/>
    <w:rsid w:val="009C6BC1"/>
    <w:rsid w:val="009E4DE1"/>
    <w:rsid w:val="009F4E54"/>
    <w:rsid w:val="00A150F0"/>
    <w:rsid w:val="00A3102B"/>
    <w:rsid w:val="00A31291"/>
    <w:rsid w:val="00A340A8"/>
    <w:rsid w:val="00A517C0"/>
    <w:rsid w:val="00AA0083"/>
    <w:rsid w:val="00AC6292"/>
    <w:rsid w:val="00AD3291"/>
    <w:rsid w:val="00AE18A8"/>
    <w:rsid w:val="00AE3CA0"/>
    <w:rsid w:val="00AF05DF"/>
    <w:rsid w:val="00AF7107"/>
    <w:rsid w:val="00B0072E"/>
    <w:rsid w:val="00B008C0"/>
    <w:rsid w:val="00B312F7"/>
    <w:rsid w:val="00B51DB3"/>
    <w:rsid w:val="00B56274"/>
    <w:rsid w:val="00B83D5F"/>
    <w:rsid w:val="00B83FCE"/>
    <w:rsid w:val="00B87AD6"/>
    <w:rsid w:val="00BB6B4D"/>
    <w:rsid w:val="00BC420C"/>
    <w:rsid w:val="00BF4BCC"/>
    <w:rsid w:val="00C148F2"/>
    <w:rsid w:val="00C21E8C"/>
    <w:rsid w:val="00C24B19"/>
    <w:rsid w:val="00C43C56"/>
    <w:rsid w:val="00C45212"/>
    <w:rsid w:val="00C55A21"/>
    <w:rsid w:val="00C668AE"/>
    <w:rsid w:val="00C76BB1"/>
    <w:rsid w:val="00C835E6"/>
    <w:rsid w:val="00C86F66"/>
    <w:rsid w:val="00C93BFE"/>
    <w:rsid w:val="00CC0C67"/>
    <w:rsid w:val="00CC52C3"/>
    <w:rsid w:val="00CD2126"/>
    <w:rsid w:val="00CD477B"/>
    <w:rsid w:val="00CE394B"/>
    <w:rsid w:val="00CE6124"/>
    <w:rsid w:val="00D047AA"/>
    <w:rsid w:val="00D05A2D"/>
    <w:rsid w:val="00D216F2"/>
    <w:rsid w:val="00D25B17"/>
    <w:rsid w:val="00D34ECA"/>
    <w:rsid w:val="00D368A4"/>
    <w:rsid w:val="00D54B75"/>
    <w:rsid w:val="00D66A1A"/>
    <w:rsid w:val="00D70465"/>
    <w:rsid w:val="00D75A8F"/>
    <w:rsid w:val="00D82B5C"/>
    <w:rsid w:val="00D97753"/>
    <w:rsid w:val="00DA5834"/>
    <w:rsid w:val="00DB4C15"/>
    <w:rsid w:val="00DF675F"/>
    <w:rsid w:val="00E166AA"/>
    <w:rsid w:val="00E20F84"/>
    <w:rsid w:val="00E2795E"/>
    <w:rsid w:val="00E569D4"/>
    <w:rsid w:val="00E57BB7"/>
    <w:rsid w:val="00E60692"/>
    <w:rsid w:val="00E61E62"/>
    <w:rsid w:val="00E67B81"/>
    <w:rsid w:val="00E74E1B"/>
    <w:rsid w:val="00E80921"/>
    <w:rsid w:val="00E96C16"/>
    <w:rsid w:val="00EA3FB0"/>
    <w:rsid w:val="00EB6860"/>
    <w:rsid w:val="00EC2E28"/>
    <w:rsid w:val="00EC6DED"/>
    <w:rsid w:val="00EE2005"/>
    <w:rsid w:val="00EE45FF"/>
    <w:rsid w:val="00EE6855"/>
    <w:rsid w:val="00F1024E"/>
    <w:rsid w:val="00F10FDB"/>
    <w:rsid w:val="00F16D1F"/>
    <w:rsid w:val="00F27637"/>
    <w:rsid w:val="00F522DF"/>
    <w:rsid w:val="00F53519"/>
    <w:rsid w:val="00F7028E"/>
    <w:rsid w:val="00F72F8D"/>
    <w:rsid w:val="00FA6B1C"/>
    <w:rsid w:val="00FB0314"/>
    <w:rsid w:val="00FB1A1A"/>
    <w:rsid w:val="00FB62BC"/>
    <w:rsid w:val="00FB7825"/>
    <w:rsid w:val="00F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1FEAB"/>
  <w15:chartTrackingRefBased/>
  <w15:docId w15:val="{37F48E01-58FF-4A60-874A-29CCB476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6855"/>
    <w:rPr>
      <w:color w:val="0563C1" w:themeColor="hyperlink"/>
      <w:u w:val="single"/>
    </w:rPr>
  </w:style>
  <w:style w:type="character" w:styleId="a4">
    <w:name w:val="FollowedHyperlink"/>
    <w:basedOn w:val="a0"/>
    <w:uiPriority w:val="99"/>
    <w:semiHidden/>
    <w:unhideWhenUsed/>
    <w:rsid w:val="00C835E6"/>
    <w:rPr>
      <w:color w:val="954F72" w:themeColor="followedHyperlink"/>
      <w:u w:val="single"/>
    </w:rPr>
  </w:style>
  <w:style w:type="paragraph" w:styleId="Web">
    <w:name w:val="Normal (Web)"/>
    <w:basedOn w:val="a"/>
    <w:uiPriority w:val="99"/>
    <w:semiHidden/>
    <w:unhideWhenUsed/>
    <w:rsid w:val="00D368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151B30"/>
    <w:pPr>
      <w:tabs>
        <w:tab w:val="center" w:pos="4252"/>
        <w:tab w:val="right" w:pos="8504"/>
      </w:tabs>
      <w:snapToGrid w:val="0"/>
    </w:pPr>
  </w:style>
  <w:style w:type="character" w:customStyle="1" w:styleId="a6">
    <w:name w:val="ヘッダー (文字)"/>
    <w:basedOn w:val="a0"/>
    <w:link w:val="a5"/>
    <w:uiPriority w:val="99"/>
    <w:rsid w:val="00151B30"/>
  </w:style>
  <w:style w:type="paragraph" w:styleId="a7">
    <w:name w:val="footer"/>
    <w:basedOn w:val="a"/>
    <w:link w:val="a8"/>
    <w:uiPriority w:val="99"/>
    <w:unhideWhenUsed/>
    <w:rsid w:val="00151B30"/>
    <w:pPr>
      <w:tabs>
        <w:tab w:val="center" w:pos="4252"/>
        <w:tab w:val="right" w:pos="8504"/>
      </w:tabs>
      <w:snapToGrid w:val="0"/>
    </w:pPr>
  </w:style>
  <w:style w:type="character" w:customStyle="1" w:styleId="a8">
    <w:name w:val="フッター (文字)"/>
    <w:basedOn w:val="a0"/>
    <w:link w:val="a7"/>
    <w:uiPriority w:val="99"/>
    <w:rsid w:val="0015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newpage6.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esd-tejima.com/10-98.pp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6</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17</cp:revision>
  <dcterms:created xsi:type="dcterms:W3CDTF">2021-01-09T12:47:00Z</dcterms:created>
  <dcterms:modified xsi:type="dcterms:W3CDTF">2021-01-15T09:11:00Z</dcterms:modified>
</cp:coreProperties>
</file>