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FFF9" w14:textId="77777777" w:rsidR="00AB20E0" w:rsidRDefault="00BC6BEE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ＥＳＤＧｓ通信　</w:t>
      </w:r>
      <w:r w:rsidRPr="0008115E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中学校全校生徒に向けた講演会</w:t>
      </w:r>
      <w:r w:rsidR="00BE003D" w:rsidRPr="0008115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の準備</w:t>
      </w:r>
      <w:r w:rsidRPr="0008115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と、前川喜平さんと鈴木敏恵</w:t>
      </w:r>
    </w:p>
    <w:p w14:paraId="515E2BFE" w14:textId="0E4D998A" w:rsidR="00B87AD6" w:rsidRDefault="00BC6BEE">
      <w:pPr>
        <w:rPr>
          <w:rFonts w:ascii="ＭＳ 明朝" w:eastAsia="ＭＳ 明朝" w:hAnsi="ＭＳ 明朝"/>
          <w:sz w:val="24"/>
          <w:szCs w:val="24"/>
        </w:rPr>
      </w:pPr>
      <w:r w:rsidRPr="0008115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さんの対談（国語の話）のご紹介</w:t>
      </w:r>
      <w:r w:rsidR="009254A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9254AD">
        <w:rPr>
          <w:rFonts w:ascii="ＭＳ ゴシック" w:eastAsia="ＭＳ ゴシック" w:hAnsi="ＭＳ ゴシック"/>
          <w:b/>
          <w:bCs/>
          <w:sz w:val="24"/>
          <w:szCs w:val="24"/>
        </w:rPr>
        <w:t>20210519</w:t>
      </w:r>
      <w:r w:rsidR="00C074B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手島利夫です</w:t>
      </w:r>
    </w:p>
    <w:p w14:paraId="62D38449" w14:textId="24904C12" w:rsidR="00BC6BEE" w:rsidRDefault="00BC6BEE">
      <w:pPr>
        <w:rPr>
          <w:rFonts w:ascii="ＭＳ 明朝" w:eastAsia="ＭＳ 明朝" w:hAnsi="ＭＳ 明朝"/>
          <w:sz w:val="24"/>
          <w:szCs w:val="24"/>
        </w:rPr>
      </w:pPr>
    </w:p>
    <w:p w14:paraId="4EC30396" w14:textId="77777777" w:rsidR="00C074B5" w:rsidRPr="00C074B5" w:rsidRDefault="00C074B5">
      <w:pPr>
        <w:rPr>
          <w:rFonts w:ascii="ＭＳ 明朝" w:eastAsia="ＭＳ 明朝" w:hAnsi="ＭＳ 明朝"/>
          <w:sz w:val="24"/>
          <w:szCs w:val="24"/>
        </w:rPr>
      </w:pPr>
    </w:p>
    <w:p w14:paraId="734A6E85" w14:textId="0E14DD7D" w:rsidR="00C074B5" w:rsidRDefault="00BC6B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74B5">
        <w:rPr>
          <w:rFonts w:ascii="ＭＳ 明朝" w:eastAsia="ＭＳ 明朝" w:hAnsi="ＭＳ 明朝" w:hint="eastAsia"/>
          <w:sz w:val="24"/>
          <w:szCs w:val="24"/>
        </w:rPr>
        <w:t>皆様、こんにちは。お世話になっております。</w:t>
      </w:r>
    </w:p>
    <w:p w14:paraId="1CE5AD91" w14:textId="77777777" w:rsidR="00527F2C" w:rsidRDefault="00BC6BEE" w:rsidP="00C074B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変異ウィルスの爆発的な感染拡大にワクチン接種が間に合うのか、厳しい戦いの</w:t>
      </w:r>
    </w:p>
    <w:p w14:paraId="6AD0687B" w14:textId="77777777" w:rsidR="00527F2C" w:rsidRDefault="00BC6BEE" w:rsidP="00527F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日々が続いていますね。</w:t>
      </w:r>
      <w:r w:rsidR="00F52D08">
        <w:rPr>
          <w:rFonts w:ascii="ＭＳ 明朝" w:eastAsia="ＭＳ 明朝" w:hAnsi="ＭＳ 明朝" w:hint="eastAsia"/>
          <w:sz w:val="24"/>
          <w:szCs w:val="24"/>
        </w:rPr>
        <w:t>異常事態の日常化が進み「異常事態宣言」の効力も薄れてき</w:t>
      </w:r>
    </w:p>
    <w:p w14:paraId="121BCE37" w14:textId="324060DA" w:rsidR="009254AD" w:rsidRDefault="00F52D08" w:rsidP="00527F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ています。</w:t>
      </w:r>
      <w:r w:rsidR="00BE003D">
        <w:rPr>
          <w:rFonts w:ascii="ＭＳ 明朝" w:eastAsia="ＭＳ 明朝" w:hAnsi="ＭＳ 明朝" w:hint="eastAsia"/>
          <w:sz w:val="24"/>
          <w:szCs w:val="24"/>
        </w:rPr>
        <w:t>そのような厳しい状況ではありますが…</w:t>
      </w:r>
      <w:r w:rsidR="009254AD">
        <w:rPr>
          <w:rFonts w:ascii="ＭＳ 明朝" w:eastAsia="ＭＳ 明朝" w:hAnsi="ＭＳ 明朝" w:hint="eastAsia"/>
          <w:sz w:val="24"/>
          <w:szCs w:val="24"/>
        </w:rPr>
        <w:t>、ＳＤＧｓの授業は進めます。</w:t>
      </w:r>
    </w:p>
    <w:p w14:paraId="59DF320A" w14:textId="481B1039" w:rsidR="00BE003D" w:rsidRDefault="00BE003D" w:rsidP="00BE003D">
      <w:pPr>
        <w:rPr>
          <w:rFonts w:ascii="ＭＳ 明朝" w:eastAsia="ＭＳ 明朝" w:hAnsi="ＭＳ 明朝"/>
          <w:sz w:val="24"/>
          <w:szCs w:val="24"/>
        </w:rPr>
      </w:pPr>
    </w:p>
    <w:p w14:paraId="514A4328" w14:textId="0D576975" w:rsidR="00BE003D" w:rsidRPr="0008115E" w:rsidRDefault="002C475E" w:rsidP="00BE003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（１）</w:t>
      </w:r>
      <w:r w:rsidR="00BE003D" w:rsidRPr="0008115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中学校全校生徒に向けた講演会</w:t>
      </w:r>
      <w:r w:rsidR="0008115E" w:rsidRPr="0008115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「コロナ時代を生きる」</w:t>
      </w:r>
      <w:r w:rsidR="00BE003D" w:rsidRPr="0008115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の準備</w:t>
      </w:r>
    </w:p>
    <w:p w14:paraId="6D698CE9" w14:textId="77777777" w:rsidR="00527F2C" w:rsidRDefault="00696D7C" w:rsidP="00B80F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関東地方の</w:t>
      </w:r>
      <w:r w:rsidR="00CE569E">
        <w:rPr>
          <w:rFonts w:ascii="ＭＳ 明朝" w:eastAsia="ＭＳ 明朝" w:hAnsi="ＭＳ 明朝" w:hint="eastAsia"/>
          <w:sz w:val="24"/>
          <w:szCs w:val="24"/>
        </w:rPr>
        <w:t>ある中学校から、全校生徒</w:t>
      </w:r>
      <w:r w:rsidR="00C17C91">
        <w:rPr>
          <w:rFonts w:ascii="ＭＳ 明朝" w:eastAsia="ＭＳ 明朝" w:hAnsi="ＭＳ 明朝" w:hint="eastAsia"/>
          <w:sz w:val="24"/>
          <w:szCs w:val="24"/>
        </w:rPr>
        <w:t>４５０名</w:t>
      </w:r>
      <w:r w:rsidR="00CE569E">
        <w:rPr>
          <w:rFonts w:ascii="ＭＳ 明朝" w:eastAsia="ＭＳ 明朝" w:hAnsi="ＭＳ 明朝" w:hint="eastAsia"/>
          <w:sz w:val="24"/>
          <w:szCs w:val="24"/>
        </w:rPr>
        <w:t>に向けて２時間でＳＤＧｓの講演</w:t>
      </w:r>
    </w:p>
    <w:p w14:paraId="5BA41D2B" w14:textId="77777777" w:rsidR="00527F2C" w:rsidRDefault="00CE569E" w:rsidP="00527F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（授業）をしてほしいというご依頼をいただき、その準備を進めておりま</w:t>
      </w:r>
      <w:r w:rsidR="00696D7C">
        <w:rPr>
          <w:rFonts w:ascii="ＭＳ 明朝" w:eastAsia="ＭＳ 明朝" w:hAnsi="ＭＳ 明朝" w:hint="eastAsia"/>
          <w:sz w:val="24"/>
          <w:szCs w:val="24"/>
        </w:rPr>
        <w:t>した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696D7C">
        <w:rPr>
          <w:rFonts w:ascii="ＭＳ 明朝" w:eastAsia="ＭＳ 明朝" w:hAnsi="ＭＳ 明朝" w:hint="eastAsia"/>
          <w:sz w:val="24"/>
          <w:szCs w:val="24"/>
        </w:rPr>
        <w:t>関西</w:t>
      </w:r>
    </w:p>
    <w:p w14:paraId="10389104" w14:textId="77777777" w:rsidR="00527F2C" w:rsidRDefault="00696D7C" w:rsidP="00527F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CE569E">
        <w:rPr>
          <w:rFonts w:ascii="ＭＳ 明朝" w:eastAsia="ＭＳ 明朝" w:hAnsi="ＭＳ 明朝" w:hint="eastAsia"/>
          <w:sz w:val="24"/>
          <w:szCs w:val="24"/>
        </w:rPr>
        <w:t>高等学校からも似たような</w:t>
      </w:r>
      <w:r>
        <w:rPr>
          <w:rFonts w:ascii="ＭＳ 明朝" w:eastAsia="ＭＳ 明朝" w:hAnsi="ＭＳ 明朝" w:hint="eastAsia"/>
          <w:sz w:val="24"/>
          <w:szCs w:val="24"/>
        </w:rPr>
        <w:t>ご依頼</w:t>
      </w:r>
      <w:r w:rsidR="00CE569E">
        <w:rPr>
          <w:rFonts w:ascii="ＭＳ 明朝" w:eastAsia="ＭＳ 明朝" w:hAnsi="ＭＳ 明朝" w:hint="eastAsia"/>
          <w:sz w:val="24"/>
          <w:szCs w:val="24"/>
        </w:rPr>
        <w:t>が届いております。</w:t>
      </w:r>
      <w:r w:rsidR="00C17C91">
        <w:rPr>
          <w:rFonts w:ascii="ＭＳ 明朝" w:eastAsia="ＭＳ 明朝" w:hAnsi="ＭＳ 明朝" w:hint="eastAsia"/>
          <w:sz w:val="24"/>
          <w:szCs w:val="24"/>
        </w:rPr>
        <w:t>会場等の都合上、</w:t>
      </w:r>
      <w:r w:rsidR="00BE003D">
        <w:rPr>
          <w:rFonts w:ascii="ＭＳ 明朝" w:eastAsia="ＭＳ 明朝" w:hAnsi="ＭＳ 明朝" w:hint="eastAsia"/>
          <w:sz w:val="24"/>
          <w:szCs w:val="24"/>
        </w:rPr>
        <w:t>対面とオン</w:t>
      </w:r>
    </w:p>
    <w:p w14:paraId="7A364660" w14:textId="41FFDFC6" w:rsidR="00CE569E" w:rsidRDefault="00BE003D" w:rsidP="00527F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ラインと</w:t>
      </w:r>
      <w:r w:rsidR="00C17C91">
        <w:rPr>
          <w:rFonts w:ascii="ＭＳ 明朝" w:eastAsia="ＭＳ 明朝" w:hAnsi="ＭＳ 明朝" w:hint="eastAsia"/>
          <w:sz w:val="24"/>
          <w:szCs w:val="24"/>
        </w:rPr>
        <w:t>のハイブリッド</w:t>
      </w:r>
      <w:r>
        <w:rPr>
          <w:rFonts w:ascii="ＭＳ 明朝" w:eastAsia="ＭＳ 明朝" w:hAnsi="ＭＳ 明朝" w:hint="eastAsia"/>
          <w:sz w:val="24"/>
          <w:szCs w:val="24"/>
        </w:rPr>
        <w:t>での実施になりそうです。</w:t>
      </w:r>
    </w:p>
    <w:p w14:paraId="156DE087" w14:textId="77777777" w:rsidR="00527F2C" w:rsidRDefault="00466681" w:rsidP="00B80F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新型コロナの蔓延で世界や我が国の持続可能性が脅かされ</w:t>
      </w:r>
      <w:r w:rsidR="00BE003D">
        <w:rPr>
          <w:rFonts w:ascii="ＭＳ 明朝" w:eastAsia="ＭＳ 明朝" w:hAnsi="ＭＳ 明朝" w:hint="eastAsia"/>
          <w:sz w:val="24"/>
          <w:szCs w:val="24"/>
        </w:rPr>
        <w:t>ていますが</w:t>
      </w:r>
      <w:r w:rsidR="00241C5F">
        <w:rPr>
          <w:rFonts w:ascii="ＭＳ 明朝" w:eastAsia="ＭＳ 明朝" w:hAnsi="ＭＳ 明朝" w:hint="eastAsia"/>
          <w:sz w:val="24"/>
          <w:szCs w:val="24"/>
        </w:rPr>
        <w:t>、中学生たち</w:t>
      </w:r>
    </w:p>
    <w:p w14:paraId="667D2215" w14:textId="651FF103" w:rsidR="009254AD" w:rsidRDefault="00241C5F" w:rsidP="00527F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も</w:t>
      </w:r>
      <w:r w:rsidR="00C17C91">
        <w:rPr>
          <w:rFonts w:ascii="ＭＳ 明朝" w:eastAsia="ＭＳ 明朝" w:hAnsi="ＭＳ 明朝" w:hint="eastAsia"/>
          <w:sz w:val="24"/>
          <w:szCs w:val="24"/>
        </w:rPr>
        <w:t>高校生たちも</w:t>
      </w:r>
      <w:r>
        <w:rPr>
          <w:rFonts w:ascii="ＭＳ 明朝" w:eastAsia="ＭＳ 明朝" w:hAnsi="ＭＳ 明朝" w:hint="eastAsia"/>
          <w:sz w:val="24"/>
          <w:szCs w:val="24"/>
        </w:rPr>
        <w:t>その当事者な</w:t>
      </w:r>
      <w:r w:rsidR="00466681">
        <w:rPr>
          <w:rFonts w:ascii="ＭＳ 明朝" w:eastAsia="ＭＳ 明朝" w:hAnsi="ＭＳ 明朝" w:hint="eastAsia"/>
          <w:sz w:val="24"/>
          <w:szCs w:val="24"/>
        </w:rPr>
        <w:t>のですから、これを事例に</w:t>
      </w:r>
      <w:r w:rsidR="00C074B5">
        <w:rPr>
          <w:rFonts w:ascii="ＭＳ 明朝" w:eastAsia="ＭＳ 明朝" w:hAnsi="ＭＳ 明朝" w:hint="eastAsia"/>
          <w:sz w:val="24"/>
          <w:szCs w:val="24"/>
        </w:rPr>
        <w:t>学び</w:t>
      </w:r>
      <w:r w:rsidR="00963E1A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3D5DCDD2" w14:textId="77777777" w:rsidR="00C074B5" w:rsidRPr="00C074B5" w:rsidRDefault="00C074B5" w:rsidP="00B80F1A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14:paraId="1424B3A2" w14:textId="52ADC655" w:rsidR="00D45B62" w:rsidRDefault="00466681" w:rsidP="00B80F1A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17C9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ＳＤＧｓの本質に迫</w:t>
      </w:r>
      <w:r w:rsidR="00CA6327" w:rsidRPr="00C17C9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る授業</w:t>
      </w:r>
      <w:r w:rsidR="00963E1A" w:rsidRPr="00C17C9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（１）は</w:t>
      </w:r>
      <w:r w:rsidR="00CA6327" w:rsidRPr="00C17C9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「コロナ時代を生きる」です。</w:t>
      </w:r>
    </w:p>
    <w:p w14:paraId="6F9E8AEF" w14:textId="77777777" w:rsidR="00C074B5" w:rsidRDefault="00C074B5" w:rsidP="00B80F1A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14:paraId="69BFC51E" w14:textId="77777777" w:rsidR="00527F2C" w:rsidRDefault="00D45B62" w:rsidP="00D45B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="00466681">
        <w:rPr>
          <w:rFonts w:ascii="ＭＳ 明朝" w:eastAsia="ＭＳ 明朝" w:hAnsi="ＭＳ 明朝" w:hint="eastAsia"/>
          <w:sz w:val="24"/>
          <w:szCs w:val="24"/>
        </w:rPr>
        <w:t>「人々の健康や福祉」の課題（ＳＤＧｓの３番）だったはずの</w:t>
      </w:r>
      <w:r w:rsidR="00947DA5">
        <w:rPr>
          <w:rFonts w:ascii="ＭＳ 明朝" w:eastAsia="ＭＳ 明朝" w:hAnsi="ＭＳ 明朝" w:hint="eastAsia"/>
          <w:sz w:val="24"/>
          <w:szCs w:val="24"/>
        </w:rPr>
        <w:t>コロナ</w:t>
      </w:r>
      <w:r w:rsidR="00466681">
        <w:rPr>
          <w:rFonts w:ascii="ＭＳ 明朝" w:eastAsia="ＭＳ 明朝" w:hAnsi="ＭＳ 明朝" w:hint="eastAsia"/>
          <w:sz w:val="24"/>
          <w:szCs w:val="24"/>
        </w:rPr>
        <w:t>問題も、「医</w:t>
      </w:r>
    </w:p>
    <w:p w14:paraId="1DBC047A" w14:textId="77777777" w:rsidR="00527F2C" w:rsidRDefault="00466681" w:rsidP="00D45B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療・福祉」の問題だけでなく</w:t>
      </w:r>
      <w:r w:rsidR="00947DA5">
        <w:rPr>
          <w:rFonts w:ascii="ＭＳ 明朝" w:eastAsia="ＭＳ 明朝" w:hAnsi="ＭＳ 明朝" w:hint="eastAsia"/>
          <w:sz w:val="24"/>
          <w:szCs w:val="24"/>
        </w:rPr>
        <w:t>、</w:t>
      </w:r>
      <w:r w:rsidR="00FA5795">
        <w:rPr>
          <w:rFonts w:ascii="ＭＳ 明朝" w:eastAsia="ＭＳ 明朝" w:hAnsi="ＭＳ 明朝" w:hint="eastAsia"/>
          <w:sz w:val="24"/>
          <w:szCs w:val="24"/>
        </w:rPr>
        <w:t>各</w:t>
      </w:r>
      <w:r w:rsidR="0057607F">
        <w:rPr>
          <w:rFonts w:ascii="ＭＳ 明朝" w:eastAsia="ＭＳ 明朝" w:hAnsi="ＭＳ 明朝" w:hint="eastAsia"/>
          <w:sz w:val="24"/>
          <w:szCs w:val="24"/>
        </w:rPr>
        <w:t>産業</w:t>
      </w:r>
      <w:r w:rsidR="00FA5795">
        <w:rPr>
          <w:rFonts w:ascii="ＭＳ 明朝" w:eastAsia="ＭＳ 明朝" w:hAnsi="ＭＳ 明朝" w:hint="eastAsia"/>
          <w:sz w:val="24"/>
          <w:szCs w:val="24"/>
        </w:rPr>
        <w:t>や</w:t>
      </w:r>
      <w:r w:rsidR="0057607F">
        <w:rPr>
          <w:rFonts w:ascii="ＭＳ 明朝" w:eastAsia="ＭＳ 明朝" w:hAnsi="ＭＳ 明朝" w:hint="eastAsia"/>
          <w:sz w:val="24"/>
          <w:szCs w:val="24"/>
        </w:rPr>
        <w:t>雇用</w:t>
      </w:r>
      <w:r w:rsidR="00FA5795">
        <w:rPr>
          <w:rFonts w:ascii="ＭＳ 明朝" w:eastAsia="ＭＳ 明朝" w:hAnsi="ＭＳ 明朝" w:hint="eastAsia"/>
          <w:sz w:val="24"/>
          <w:szCs w:val="24"/>
        </w:rPr>
        <w:t>等</w:t>
      </w:r>
      <w:r w:rsidR="0057607F">
        <w:rPr>
          <w:rFonts w:ascii="ＭＳ 明朝" w:eastAsia="ＭＳ 明朝" w:hAnsi="ＭＳ 明朝" w:hint="eastAsia"/>
          <w:sz w:val="24"/>
          <w:szCs w:val="24"/>
        </w:rPr>
        <w:t>への深刻な打撃や、</w:t>
      </w:r>
      <w:r w:rsidR="00947DA5">
        <w:rPr>
          <w:rFonts w:ascii="ＭＳ 明朝" w:eastAsia="ＭＳ 明朝" w:hAnsi="ＭＳ 明朝" w:hint="eastAsia"/>
          <w:sz w:val="24"/>
          <w:szCs w:val="24"/>
        </w:rPr>
        <w:t>休業補償、いじめ</w:t>
      </w:r>
    </w:p>
    <w:p w14:paraId="34699DF4" w14:textId="77777777" w:rsidR="00527F2C" w:rsidRDefault="00947DA5" w:rsidP="00D45B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など人権上の問題や</w:t>
      </w:r>
      <w:r w:rsidR="0057607F">
        <w:rPr>
          <w:rFonts w:ascii="ＭＳ 明朝" w:eastAsia="ＭＳ 明朝" w:hAnsi="ＭＳ 明朝" w:hint="eastAsia"/>
          <w:sz w:val="24"/>
          <w:szCs w:val="24"/>
        </w:rPr>
        <w:t>教育への影響、国際的な連携の必要性など複雑に絡み合って、問</w:t>
      </w:r>
    </w:p>
    <w:p w14:paraId="10FAF185" w14:textId="77777777" w:rsidR="00527F2C" w:rsidRDefault="0057607F" w:rsidP="00D45B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題を</w:t>
      </w:r>
      <w:r w:rsidR="00FA5795">
        <w:rPr>
          <w:rFonts w:ascii="ＭＳ 明朝" w:eastAsia="ＭＳ 明朝" w:hAnsi="ＭＳ 明朝" w:hint="eastAsia"/>
          <w:sz w:val="24"/>
          <w:szCs w:val="24"/>
        </w:rPr>
        <w:t>次々と</w:t>
      </w:r>
      <w:r>
        <w:rPr>
          <w:rFonts w:ascii="ＭＳ 明朝" w:eastAsia="ＭＳ 明朝" w:hAnsi="ＭＳ 明朝" w:hint="eastAsia"/>
          <w:sz w:val="24"/>
          <w:szCs w:val="24"/>
        </w:rPr>
        <w:t>深刻化させて</w:t>
      </w:r>
      <w:r w:rsidR="00FA5795">
        <w:rPr>
          <w:rFonts w:ascii="ＭＳ 明朝" w:eastAsia="ＭＳ 明朝" w:hAnsi="ＭＳ 明朝" w:hint="eastAsia"/>
          <w:sz w:val="24"/>
          <w:szCs w:val="24"/>
        </w:rPr>
        <w:t>い</w:t>
      </w:r>
      <w:r>
        <w:rPr>
          <w:rFonts w:ascii="ＭＳ 明朝" w:eastAsia="ＭＳ 明朝" w:hAnsi="ＭＳ 明朝" w:hint="eastAsia"/>
          <w:sz w:val="24"/>
          <w:szCs w:val="24"/>
        </w:rPr>
        <w:t>ること</w:t>
      </w:r>
      <w:r w:rsidR="00241C5F">
        <w:rPr>
          <w:rFonts w:ascii="ＭＳ 明朝" w:eastAsia="ＭＳ 明朝" w:hAnsi="ＭＳ 明朝" w:hint="eastAsia"/>
          <w:sz w:val="24"/>
          <w:szCs w:val="24"/>
        </w:rPr>
        <w:t>から世界の課題</w:t>
      </w:r>
      <w:r w:rsidR="00C17C91">
        <w:rPr>
          <w:rFonts w:ascii="ＭＳ 明朝" w:eastAsia="ＭＳ 明朝" w:hAnsi="ＭＳ 明朝" w:hint="eastAsia"/>
          <w:sz w:val="24"/>
          <w:szCs w:val="24"/>
        </w:rPr>
        <w:t>における関連の広がり</w:t>
      </w:r>
      <w:r w:rsidR="00241C5F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気づかせ</w:t>
      </w:r>
    </w:p>
    <w:p w14:paraId="05F56212" w14:textId="52DD5B0D" w:rsidR="00CE569E" w:rsidRDefault="0057607F" w:rsidP="00D45B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たい</w:t>
      </w:r>
      <w:r w:rsidR="00696D7C">
        <w:rPr>
          <w:rFonts w:ascii="ＭＳ 明朝" w:eastAsia="ＭＳ 明朝" w:hAnsi="ＭＳ 明朝" w:hint="eastAsia"/>
          <w:sz w:val="24"/>
          <w:szCs w:val="24"/>
        </w:rPr>
        <w:t>ものです。</w:t>
      </w:r>
    </w:p>
    <w:p w14:paraId="35EB72E7" w14:textId="77777777" w:rsidR="00527F2C" w:rsidRDefault="00D45B62" w:rsidP="00D45B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②　</w:t>
      </w:r>
      <w:r w:rsidR="00741CE0">
        <w:rPr>
          <w:rFonts w:ascii="ＭＳ 明朝" w:eastAsia="ＭＳ 明朝" w:hAnsi="ＭＳ 明朝" w:hint="eastAsia"/>
          <w:sz w:val="24"/>
          <w:szCs w:val="24"/>
        </w:rPr>
        <w:t>そして、これらの事実</w:t>
      </w:r>
      <w:r w:rsidR="00990281">
        <w:rPr>
          <w:rFonts w:ascii="ＭＳ 明朝" w:eastAsia="ＭＳ 明朝" w:hAnsi="ＭＳ 明朝" w:hint="eastAsia"/>
          <w:sz w:val="24"/>
          <w:szCs w:val="24"/>
        </w:rPr>
        <w:t>を踏まえ</w:t>
      </w:r>
      <w:r w:rsidR="00741CE0">
        <w:rPr>
          <w:rFonts w:ascii="ＭＳ 明朝" w:eastAsia="ＭＳ 明朝" w:hAnsi="ＭＳ 明朝" w:hint="eastAsia"/>
          <w:sz w:val="24"/>
          <w:szCs w:val="24"/>
        </w:rPr>
        <w:t>、</w:t>
      </w:r>
      <w:r w:rsidR="00990281">
        <w:rPr>
          <w:rFonts w:ascii="ＭＳ 明朝" w:eastAsia="ＭＳ 明朝" w:hAnsi="ＭＳ 明朝" w:hint="eastAsia"/>
          <w:sz w:val="24"/>
          <w:szCs w:val="24"/>
        </w:rPr>
        <w:t>これからの時代を生きていくには</w:t>
      </w:r>
      <w:r w:rsidR="00741CE0">
        <w:rPr>
          <w:rFonts w:ascii="ＭＳ 明朝" w:eastAsia="ＭＳ 明朝" w:hAnsi="ＭＳ 明朝" w:hint="eastAsia"/>
          <w:sz w:val="24"/>
          <w:szCs w:val="24"/>
        </w:rPr>
        <w:t>「物事を</w:t>
      </w:r>
      <w:r w:rsidR="00990281">
        <w:rPr>
          <w:rFonts w:ascii="ＭＳ 明朝" w:eastAsia="ＭＳ 明朝" w:hAnsi="ＭＳ 明朝" w:hint="eastAsia"/>
          <w:sz w:val="24"/>
          <w:szCs w:val="24"/>
        </w:rPr>
        <w:t>広い</w:t>
      </w:r>
    </w:p>
    <w:p w14:paraId="3B8EFE60" w14:textId="77777777" w:rsidR="00527F2C" w:rsidRDefault="00990281" w:rsidP="00D45B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視野から多面的に関連付けて捉える総合的なものの見方や考え方」を身に付けること</w:t>
      </w:r>
    </w:p>
    <w:p w14:paraId="5D88E269" w14:textId="24A3D0D3" w:rsidR="00FA1FE9" w:rsidRDefault="00990281" w:rsidP="00D45B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が欠かせないことにも気づかせたいと思います。</w:t>
      </w:r>
    </w:p>
    <w:p w14:paraId="57476690" w14:textId="77777777" w:rsidR="00527F2C" w:rsidRDefault="00F94343" w:rsidP="00FA1F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ＥＳＤカレンダーを意識して教師が指導すること</w:t>
      </w:r>
      <w:r w:rsidR="00FA1FE9">
        <w:rPr>
          <w:rFonts w:ascii="ＭＳ 明朝" w:eastAsia="ＭＳ 明朝" w:hAnsi="ＭＳ 明朝" w:hint="eastAsia"/>
          <w:sz w:val="24"/>
          <w:szCs w:val="24"/>
        </w:rPr>
        <w:t>も重要ですが、</w:t>
      </w:r>
      <w:r>
        <w:rPr>
          <w:rFonts w:ascii="ＭＳ 明朝" w:eastAsia="ＭＳ 明朝" w:hAnsi="ＭＳ 明朝" w:hint="eastAsia"/>
          <w:sz w:val="24"/>
          <w:szCs w:val="24"/>
        </w:rPr>
        <w:t>生徒たち自身が学</w:t>
      </w:r>
    </w:p>
    <w:p w14:paraId="6C791C7D" w14:textId="77777777" w:rsidR="00527F2C" w:rsidRDefault="00F94343" w:rsidP="00527F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びの関係性・つながりを意識して</w:t>
      </w:r>
      <w:r w:rsidR="00C17C91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教科等の枠を超え</w:t>
      </w:r>
      <w:r w:rsidR="00C17C91">
        <w:rPr>
          <w:rFonts w:ascii="ＭＳ 明朝" w:eastAsia="ＭＳ 明朝" w:hAnsi="ＭＳ 明朝" w:hint="eastAsia"/>
          <w:sz w:val="24"/>
          <w:szCs w:val="24"/>
        </w:rPr>
        <w:t>た</w:t>
      </w:r>
      <w:r>
        <w:rPr>
          <w:rFonts w:ascii="ＭＳ 明朝" w:eastAsia="ＭＳ 明朝" w:hAnsi="ＭＳ 明朝" w:hint="eastAsia"/>
          <w:sz w:val="24"/>
          <w:szCs w:val="24"/>
        </w:rPr>
        <w:t>横断的な学びや構造的な理解</w:t>
      </w:r>
    </w:p>
    <w:p w14:paraId="23CE882E" w14:textId="77777777" w:rsidR="00527F2C" w:rsidRDefault="00F94343" w:rsidP="00527F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FA1FE9">
        <w:rPr>
          <w:rFonts w:ascii="ＭＳ 明朝" w:eastAsia="ＭＳ 明朝" w:hAnsi="ＭＳ 明朝" w:hint="eastAsia"/>
          <w:sz w:val="24"/>
          <w:szCs w:val="24"/>
        </w:rPr>
        <w:t>意識して学びを</w:t>
      </w:r>
      <w:r>
        <w:rPr>
          <w:rFonts w:ascii="ＭＳ 明朝" w:eastAsia="ＭＳ 明朝" w:hAnsi="ＭＳ 明朝" w:hint="eastAsia"/>
          <w:sz w:val="24"/>
          <w:szCs w:val="24"/>
        </w:rPr>
        <w:t>進めるようになること</w:t>
      </w:r>
      <w:r w:rsidR="00C17C91">
        <w:rPr>
          <w:rFonts w:ascii="ＭＳ 明朝" w:eastAsia="ＭＳ 明朝" w:hAnsi="ＭＳ 明朝" w:hint="eastAsia"/>
          <w:sz w:val="24"/>
          <w:szCs w:val="24"/>
        </w:rPr>
        <w:t>こそ</w:t>
      </w:r>
      <w:r>
        <w:rPr>
          <w:rFonts w:ascii="ＭＳ 明朝" w:eastAsia="ＭＳ 明朝" w:hAnsi="ＭＳ 明朝" w:hint="eastAsia"/>
          <w:sz w:val="24"/>
          <w:szCs w:val="24"/>
        </w:rPr>
        <w:t>が、</w:t>
      </w:r>
      <w:r w:rsidR="00FA1FE9">
        <w:rPr>
          <w:rFonts w:ascii="ＭＳ 明朝" w:eastAsia="ＭＳ 明朝" w:hAnsi="ＭＳ 明朝" w:hint="eastAsia"/>
          <w:sz w:val="24"/>
          <w:szCs w:val="24"/>
        </w:rPr>
        <w:t>生徒さん</w:t>
      </w:r>
      <w:r w:rsidR="00C17C91">
        <w:rPr>
          <w:rFonts w:ascii="ＭＳ 明朝" w:eastAsia="ＭＳ 明朝" w:hAnsi="ＭＳ 明朝" w:hint="eastAsia"/>
          <w:sz w:val="24"/>
          <w:szCs w:val="24"/>
        </w:rPr>
        <w:t>方</w:t>
      </w:r>
      <w:r w:rsidR="00FA1FE9">
        <w:rPr>
          <w:rFonts w:ascii="ＭＳ 明朝" w:eastAsia="ＭＳ 明朝" w:hAnsi="ＭＳ 明朝" w:hint="eastAsia"/>
          <w:sz w:val="24"/>
          <w:szCs w:val="24"/>
        </w:rPr>
        <w:t>には、</w:t>
      </w:r>
      <w:r>
        <w:rPr>
          <w:rFonts w:ascii="ＭＳ 明朝" w:eastAsia="ＭＳ 明朝" w:hAnsi="ＭＳ 明朝" w:hint="eastAsia"/>
          <w:sz w:val="24"/>
          <w:szCs w:val="24"/>
        </w:rPr>
        <w:t>よほど</w:t>
      </w:r>
      <w:r w:rsidR="00FA1FE9">
        <w:rPr>
          <w:rFonts w:ascii="ＭＳ 明朝" w:eastAsia="ＭＳ 明朝" w:hAnsi="ＭＳ 明朝" w:hint="eastAsia"/>
          <w:sz w:val="24"/>
          <w:szCs w:val="24"/>
        </w:rPr>
        <w:t>手っ取り早</w:t>
      </w:r>
    </w:p>
    <w:p w14:paraId="6E100C88" w14:textId="77777777" w:rsidR="00527F2C" w:rsidRDefault="00FA1FE9" w:rsidP="00527F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</w:t>
      </w:r>
      <w:r w:rsidR="00F94343">
        <w:rPr>
          <w:rFonts w:ascii="ＭＳ 明朝" w:eastAsia="ＭＳ 明朝" w:hAnsi="ＭＳ 明朝" w:hint="eastAsia"/>
          <w:sz w:val="24"/>
          <w:szCs w:val="24"/>
        </w:rPr>
        <w:t>と思</w:t>
      </w:r>
      <w:r>
        <w:rPr>
          <w:rFonts w:ascii="ＭＳ 明朝" w:eastAsia="ＭＳ 明朝" w:hAnsi="ＭＳ 明朝" w:hint="eastAsia"/>
          <w:sz w:val="24"/>
          <w:szCs w:val="24"/>
        </w:rPr>
        <w:t>ってしまいます。先生方も、この授業はご覧になっているはずですから、相乗</w:t>
      </w:r>
    </w:p>
    <w:p w14:paraId="6DB188E9" w14:textId="454B1FCE" w:rsidR="00741CE0" w:rsidRDefault="00FA1FE9" w:rsidP="00527F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効果</w:t>
      </w:r>
      <w:r w:rsidR="00C17C91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も期待しています。</w:t>
      </w:r>
    </w:p>
    <w:p w14:paraId="2025F22F" w14:textId="77777777" w:rsidR="00527F2C" w:rsidRDefault="00D45B62" w:rsidP="00D45B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③　</w:t>
      </w:r>
      <w:r w:rsidR="00FA5795">
        <w:rPr>
          <w:rFonts w:ascii="ＭＳ 明朝" w:eastAsia="ＭＳ 明朝" w:hAnsi="ＭＳ 明朝" w:hint="eastAsia"/>
          <w:sz w:val="24"/>
          <w:szCs w:val="24"/>
        </w:rPr>
        <w:t>また、</w:t>
      </w:r>
      <w:r>
        <w:rPr>
          <w:rFonts w:ascii="ＭＳ 明朝" w:eastAsia="ＭＳ 明朝" w:hAnsi="ＭＳ 明朝" w:hint="eastAsia"/>
          <w:sz w:val="24"/>
          <w:szCs w:val="24"/>
        </w:rPr>
        <w:t>持続可能な社会の創り手としては</w:t>
      </w:r>
      <w:r w:rsidR="00FA5795">
        <w:rPr>
          <w:rFonts w:ascii="ＭＳ 明朝" w:eastAsia="ＭＳ 明朝" w:hAnsi="ＭＳ 明朝" w:hint="eastAsia"/>
          <w:sz w:val="24"/>
          <w:szCs w:val="24"/>
        </w:rPr>
        <w:t>、問題に気づき、学び、整理し、判断し、</w:t>
      </w:r>
    </w:p>
    <w:p w14:paraId="2F69F5B9" w14:textId="77777777" w:rsidR="00527F2C" w:rsidRDefault="00FA5795" w:rsidP="00D45B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表現する</w:t>
      </w:r>
      <w:r w:rsidR="00696D7C">
        <w:rPr>
          <w:rFonts w:ascii="ＭＳ 明朝" w:eastAsia="ＭＳ 明朝" w:hAnsi="ＭＳ 明朝" w:hint="eastAsia"/>
          <w:sz w:val="24"/>
          <w:szCs w:val="24"/>
        </w:rPr>
        <w:t>だけでなく、</w:t>
      </w:r>
      <w:r>
        <w:rPr>
          <w:rFonts w:ascii="ＭＳ 明朝" w:eastAsia="ＭＳ 明朝" w:hAnsi="ＭＳ 明朝" w:hint="eastAsia"/>
          <w:sz w:val="24"/>
          <w:szCs w:val="24"/>
        </w:rPr>
        <w:t>協働</w:t>
      </w:r>
      <w:r w:rsidR="00696D7C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 w:hint="eastAsia"/>
          <w:sz w:val="24"/>
          <w:szCs w:val="24"/>
        </w:rPr>
        <w:t>行動変容</w:t>
      </w:r>
      <w:r w:rsidR="00696D7C">
        <w:rPr>
          <w:rFonts w:ascii="ＭＳ 明朝" w:eastAsia="ＭＳ 明朝" w:hAnsi="ＭＳ 明朝" w:hint="eastAsia"/>
          <w:sz w:val="24"/>
          <w:szCs w:val="24"/>
        </w:rPr>
        <w:t>までが</w:t>
      </w:r>
      <w:r w:rsidR="00947DA5">
        <w:rPr>
          <w:rFonts w:ascii="ＭＳ 明朝" w:eastAsia="ＭＳ 明朝" w:hAnsi="ＭＳ 明朝" w:hint="eastAsia"/>
          <w:sz w:val="24"/>
          <w:szCs w:val="24"/>
        </w:rPr>
        <w:t>求め</w:t>
      </w:r>
      <w:r w:rsidR="00696D7C">
        <w:rPr>
          <w:rFonts w:ascii="ＭＳ 明朝" w:eastAsia="ＭＳ 明朝" w:hAnsi="ＭＳ 明朝" w:hint="eastAsia"/>
          <w:sz w:val="24"/>
          <w:szCs w:val="24"/>
        </w:rPr>
        <w:t>られています。</w:t>
      </w:r>
      <w:r w:rsidR="00241C5F">
        <w:rPr>
          <w:rFonts w:ascii="ＭＳ 明朝" w:eastAsia="ＭＳ 明朝" w:hAnsi="ＭＳ 明朝" w:hint="eastAsia"/>
          <w:sz w:val="24"/>
          <w:szCs w:val="24"/>
        </w:rPr>
        <w:t>その具体例も私たち</w:t>
      </w:r>
    </w:p>
    <w:p w14:paraId="0D575C37" w14:textId="6AC8AB8B" w:rsidR="00FA5795" w:rsidRDefault="00241C5F" w:rsidP="00D45B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F94343">
        <w:rPr>
          <w:rFonts w:ascii="ＭＳ 明朝" w:eastAsia="ＭＳ 明朝" w:hAnsi="ＭＳ 明朝" w:hint="eastAsia"/>
          <w:sz w:val="24"/>
          <w:szCs w:val="24"/>
        </w:rPr>
        <w:t>生活の</w:t>
      </w:r>
      <w:r>
        <w:rPr>
          <w:rFonts w:ascii="ＭＳ 明朝" w:eastAsia="ＭＳ 明朝" w:hAnsi="ＭＳ 明朝" w:hint="eastAsia"/>
          <w:sz w:val="24"/>
          <w:szCs w:val="24"/>
        </w:rPr>
        <w:t>中にあります。</w:t>
      </w:r>
    </w:p>
    <w:p w14:paraId="3BEFF635" w14:textId="77777777" w:rsidR="00527F2C" w:rsidRDefault="00696D7C" w:rsidP="00B80F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私たちは、コロナ禍の世界を生き延びるために、一年前には考えもしなかった、様々</w:t>
      </w:r>
    </w:p>
    <w:p w14:paraId="5F60D436" w14:textId="0F04885C" w:rsidR="00696D7C" w:rsidRDefault="00696D7C" w:rsidP="00527F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な行動変容を成し遂げています。</w:t>
      </w:r>
      <w:r w:rsidR="00F94343">
        <w:rPr>
          <w:rFonts w:ascii="ＭＳ 明朝" w:eastAsia="ＭＳ 明朝" w:hAnsi="ＭＳ 明朝" w:hint="eastAsia"/>
          <w:sz w:val="24"/>
          <w:szCs w:val="24"/>
        </w:rPr>
        <w:t>例えば</w:t>
      </w:r>
    </w:p>
    <w:p w14:paraId="7842AE9C" w14:textId="7AD88E43" w:rsidR="0057607F" w:rsidRDefault="00241C5F" w:rsidP="00241C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・東京では、町の中を歩く人は、ほぼ１００％・・・</w:t>
      </w:r>
      <w:r w:rsidRPr="00947DA5">
        <w:rPr>
          <w:rFonts w:ascii="ＭＳ 明朝" w:eastAsia="ＭＳ 明朝" w:hAnsi="ＭＳ 明朝" w:hint="eastAsia"/>
          <w:color w:val="D9D9D9" w:themeColor="background1" w:themeShade="D9"/>
          <w:sz w:val="24"/>
          <w:szCs w:val="24"/>
          <w:u w:val="single"/>
        </w:rPr>
        <w:t>マスク</w:t>
      </w:r>
      <w:r>
        <w:rPr>
          <w:rFonts w:ascii="ＭＳ 明朝" w:eastAsia="ＭＳ 明朝" w:hAnsi="ＭＳ 明朝" w:hint="eastAsia"/>
          <w:sz w:val="24"/>
          <w:szCs w:val="24"/>
        </w:rPr>
        <w:t>をつけています。</w:t>
      </w:r>
    </w:p>
    <w:p w14:paraId="029DCB62" w14:textId="19976588" w:rsidR="00241C5F" w:rsidRDefault="00241C5F" w:rsidP="00241C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・電車の中</w:t>
      </w:r>
      <w:r w:rsidR="00C17C91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C17C91">
        <w:rPr>
          <w:rFonts w:ascii="ＭＳ 明朝" w:eastAsia="ＭＳ 明朝" w:hAnsi="ＭＳ 明朝" w:hint="eastAsia"/>
          <w:sz w:val="24"/>
          <w:szCs w:val="24"/>
        </w:rPr>
        <w:t>ほとんど</w:t>
      </w:r>
      <w:r>
        <w:rPr>
          <w:rFonts w:ascii="ＭＳ 明朝" w:eastAsia="ＭＳ 明朝" w:hAnsi="ＭＳ 明朝" w:hint="eastAsia"/>
          <w:sz w:val="24"/>
          <w:szCs w:val="24"/>
        </w:rPr>
        <w:t>・・・</w:t>
      </w:r>
      <w:r w:rsidR="00C17C91">
        <w:rPr>
          <w:rFonts w:ascii="ＭＳ 明朝" w:eastAsia="ＭＳ 明朝" w:hAnsi="ＭＳ 明朝" w:hint="eastAsia"/>
          <w:color w:val="D9D9D9" w:themeColor="background1" w:themeShade="D9"/>
          <w:sz w:val="24"/>
          <w:szCs w:val="24"/>
          <w:u w:val="single"/>
        </w:rPr>
        <w:t>会話</w:t>
      </w:r>
      <w:r w:rsidR="00C17C91" w:rsidRPr="00C17C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は、な</w:t>
      </w:r>
      <w:r w:rsidR="00963E1A" w:rsidRPr="00C17C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くなりました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07B31123" w14:textId="48F1A067" w:rsidR="00241C5F" w:rsidRDefault="00241C5F" w:rsidP="00241C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741CE0">
        <w:rPr>
          <w:rFonts w:ascii="ＭＳ 明朝" w:eastAsia="ＭＳ 明朝" w:hAnsi="ＭＳ 明朝" w:hint="eastAsia"/>
          <w:sz w:val="24"/>
          <w:szCs w:val="24"/>
        </w:rPr>
        <w:t>学校や</w:t>
      </w:r>
      <w:r>
        <w:rPr>
          <w:rFonts w:ascii="ＭＳ 明朝" w:eastAsia="ＭＳ 明朝" w:hAnsi="ＭＳ 明朝" w:hint="eastAsia"/>
          <w:sz w:val="24"/>
          <w:szCs w:val="24"/>
        </w:rPr>
        <w:t>お店等に入る際には・・・</w:t>
      </w:r>
      <w:r w:rsidR="00741CE0" w:rsidRPr="00947DA5">
        <w:rPr>
          <w:rFonts w:ascii="ＭＳ 明朝" w:eastAsia="ＭＳ 明朝" w:hAnsi="ＭＳ 明朝" w:hint="eastAsia"/>
          <w:color w:val="D9D9D9" w:themeColor="background1" w:themeShade="D9"/>
          <w:sz w:val="24"/>
          <w:szCs w:val="24"/>
          <w:u w:val="single"/>
        </w:rPr>
        <w:t>検温</w:t>
      </w:r>
      <w:r w:rsidR="00741CE0">
        <w:rPr>
          <w:rFonts w:ascii="ＭＳ 明朝" w:eastAsia="ＭＳ 明朝" w:hAnsi="ＭＳ 明朝" w:hint="eastAsia"/>
          <w:sz w:val="24"/>
          <w:szCs w:val="24"/>
        </w:rPr>
        <w:t>や、</w:t>
      </w:r>
      <w:r w:rsidRPr="00947DA5">
        <w:rPr>
          <w:rFonts w:ascii="ＭＳ 明朝" w:eastAsia="ＭＳ 明朝" w:hAnsi="ＭＳ 明朝" w:hint="eastAsia"/>
          <w:color w:val="D9D9D9" w:themeColor="background1" w:themeShade="D9"/>
          <w:sz w:val="24"/>
          <w:szCs w:val="24"/>
          <w:u w:val="single"/>
        </w:rPr>
        <w:t>アルコール等での</w:t>
      </w:r>
      <w:r w:rsidR="00741CE0" w:rsidRPr="00947DA5">
        <w:rPr>
          <w:rFonts w:ascii="ＭＳ 明朝" w:eastAsia="ＭＳ 明朝" w:hAnsi="ＭＳ 明朝" w:hint="eastAsia"/>
          <w:color w:val="D9D9D9" w:themeColor="background1" w:themeShade="D9"/>
          <w:sz w:val="24"/>
          <w:szCs w:val="24"/>
          <w:u w:val="single"/>
        </w:rPr>
        <w:t>消毒</w:t>
      </w:r>
      <w:r w:rsidR="00741CE0">
        <w:rPr>
          <w:rFonts w:ascii="ＭＳ 明朝" w:eastAsia="ＭＳ 明朝" w:hAnsi="ＭＳ 明朝" w:hint="eastAsia"/>
          <w:sz w:val="24"/>
          <w:szCs w:val="24"/>
        </w:rPr>
        <w:t>をよくします。</w:t>
      </w:r>
    </w:p>
    <w:p w14:paraId="38608329" w14:textId="3C6340D2" w:rsidR="00241C5F" w:rsidRDefault="00241C5F" w:rsidP="00241C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・レジの前では・・・前の人</w:t>
      </w:r>
      <w:r w:rsidRPr="00C17C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との</w:t>
      </w:r>
      <w:r w:rsidRPr="00947DA5">
        <w:rPr>
          <w:rFonts w:ascii="ＭＳ 明朝" w:eastAsia="ＭＳ 明朝" w:hAnsi="ＭＳ 明朝" w:hint="eastAsia"/>
          <w:color w:val="D9D9D9" w:themeColor="background1" w:themeShade="D9"/>
          <w:sz w:val="24"/>
          <w:szCs w:val="24"/>
          <w:u w:val="single"/>
        </w:rPr>
        <w:t>間を広めに開けて</w:t>
      </w:r>
      <w:r w:rsidR="00741CE0">
        <w:rPr>
          <w:rFonts w:ascii="ＭＳ 明朝" w:eastAsia="ＭＳ 明朝" w:hAnsi="ＭＳ 明朝" w:hint="eastAsia"/>
          <w:sz w:val="24"/>
          <w:szCs w:val="24"/>
        </w:rPr>
        <w:t>待ち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14D3E4D" w14:textId="0203C7BE" w:rsidR="00741CE0" w:rsidRDefault="00741CE0" w:rsidP="00241C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・仕事でも、大学等での授業でも・・・</w:t>
      </w:r>
      <w:r w:rsidRPr="00947DA5">
        <w:rPr>
          <w:rFonts w:ascii="ＭＳ 明朝" w:eastAsia="ＭＳ 明朝" w:hAnsi="ＭＳ 明朝" w:hint="eastAsia"/>
          <w:color w:val="D9D9D9" w:themeColor="background1" w:themeShade="D9"/>
          <w:sz w:val="24"/>
          <w:szCs w:val="24"/>
          <w:u w:val="single"/>
        </w:rPr>
        <w:t>リモートワーク</w:t>
      </w:r>
      <w:r>
        <w:rPr>
          <w:rFonts w:ascii="ＭＳ 明朝" w:eastAsia="ＭＳ 明朝" w:hAnsi="ＭＳ 明朝" w:hint="eastAsia"/>
          <w:sz w:val="24"/>
          <w:szCs w:val="24"/>
        </w:rPr>
        <w:t>が急拡大しました。</w:t>
      </w:r>
    </w:p>
    <w:p w14:paraId="4850A034" w14:textId="77777777" w:rsidR="00527F2C" w:rsidRDefault="00D45B62" w:rsidP="00241C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　このようにして、自分たち自身がＳＤＧｓの当事者として生きていることの自覚</w:t>
      </w:r>
    </w:p>
    <w:p w14:paraId="2F290EB6" w14:textId="77777777" w:rsidR="00527F2C" w:rsidRDefault="00D45B62" w:rsidP="00241C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を深め、学びのあり方や、学びに向かう（生きる）姿勢をどのように変えていけばい</w:t>
      </w:r>
    </w:p>
    <w:p w14:paraId="1B310408" w14:textId="581EC2EE" w:rsidR="00241C5F" w:rsidRDefault="00D45B62" w:rsidP="00241C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いのか、具体的な理解を深めておきたいのです。</w:t>
      </w:r>
    </w:p>
    <w:p w14:paraId="3372A663" w14:textId="77777777" w:rsidR="00527F2C" w:rsidRDefault="00D45B62" w:rsidP="009166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「ＳＤＧｓとは・・・」といった</w:t>
      </w:r>
      <w:r w:rsidR="00916618">
        <w:rPr>
          <w:rFonts w:ascii="ＭＳ 明朝" w:eastAsia="ＭＳ 明朝" w:hAnsi="ＭＳ 明朝" w:hint="eastAsia"/>
          <w:sz w:val="24"/>
          <w:szCs w:val="24"/>
        </w:rPr>
        <w:t>知識・理解</w:t>
      </w:r>
      <w:r w:rsidR="00E0421D">
        <w:rPr>
          <w:rFonts w:ascii="ＭＳ 明朝" w:eastAsia="ＭＳ 明朝" w:hAnsi="ＭＳ 明朝" w:hint="eastAsia"/>
          <w:sz w:val="24"/>
          <w:szCs w:val="24"/>
        </w:rPr>
        <w:t>の伝達</w:t>
      </w:r>
      <w:r w:rsidR="00916618">
        <w:rPr>
          <w:rFonts w:ascii="ＭＳ 明朝" w:eastAsia="ＭＳ 明朝" w:hAnsi="ＭＳ 明朝" w:hint="eastAsia"/>
          <w:sz w:val="24"/>
          <w:szCs w:val="24"/>
        </w:rPr>
        <w:t>から話を始めるようなやり方は、</w:t>
      </w:r>
    </w:p>
    <w:p w14:paraId="72D5245E" w14:textId="77777777" w:rsidR="00527F2C" w:rsidRDefault="00916618" w:rsidP="00527F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新たな時代における学びのあり方を、古い時代の教育方法で伝授しようとするような</w:t>
      </w:r>
    </w:p>
    <w:p w14:paraId="7F75A59F" w14:textId="5065F782" w:rsidR="00D45B62" w:rsidRDefault="00916618" w:rsidP="00527F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ものです。</w:t>
      </w:r>
      <w:r w:rsidR="00E0421D">
        <w:rPr>
          <w:rFonts w:ascii="ＭＳ 明朝" w:eastAsia="ＭＳ 明朝" w:hAnsi="ＭＳ 明朝" w:hint="eastAsia"/>
          <w:sz w:val="24"/>
          <w:szCs w:val="24"/>
        </w:rPr>
        <w:t>教育のプロの</w:t>
      </w:r>
      <w:r w:rsidR="00C17C91">
        <w:rPr>
          <w:rFonts w:ascii="ＭＳ 明朝" w:eastAsia="ＭＳ 明朝" w:hAnsi="ＭＳ 明朝" w:hint="eastAsia"/>
          <w:sz w:val="24"/>
          <w:szCs w:val="24"/>
        </w:rPr>
        <w:t>な</w:t>
      </w:r>
      <w:r w:rsidR="00E0421D">
        <w:rPr>
          <w:rFonts w:ascii="ＭＳ 明朝" w:eastAsia="ＭＳ 明朝" w:hAnsi="ＭＳ 明朝" w:hint="eastAsia"/>
          <w:sz w:val="24"/>
          <w:szCs w:val="24"/>
        </w:rPr>
        <w:t>すべきことではありません。</w:t>
      </w:r>
      <w:r w:rsidR="00FA1FE9">
        <w:rPr>
          <w:rFonts w:ascii="ＭＳ 明朝" w:eastAsia="ＭＳ 明朝" w:hAnsi="ＭＳ 明朝" w:hint="eastAsia"/>
          <w:sz w:val="24"/>
          <w:szCs w:val="24"/>
        </w:rPr>
        <w:t>資料を配れば済むことです。</w:t>
      </w:r>
    </w:p>
    <w:p w14:paraId="7A534F84" w14:textId="7560A03B" w:rsidR="00963E1A" w:rsidRDefault="00963E1A" w:rsidP="00963E1A">
      <w:pPr>
        <w:rPr>
          <w:rFonts w:ascii="ＭＳ 明朝" w:eastAsia="ＭＳ 明朝" w:hAnsi="ＭＳ 明朝"/>
          <w:sz w:val="24"/>
          <w:szCs w:val="24"/>
        </w:rPr>
      </w:pPr>
    </w:p>
    <w:p w14:paraId="5CB7674D" w14:textId="75E12ACC" w:rsidR="00FA1FE9" w:rsidRDefault="00FA1FE9" w:rsidP="00FA1FE9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17C9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ＳＤＧｓの本質に迫る授業（２）は「ＳＤＧｓって何だろう」です。</w:t>
      </w:r>
    </w:p>
    <w:p w14:paraId="5A33CFAA" w14:textId="77777777" w:rsidR="00527F2C" w:rsidRPr="00C17C91" w:rsidRDefault="00527F2C" w:rsidP="00FA1FE9">
      <w:pPr>
        <w:ind w:firstLineChars="100" w:firstLine="241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p w14:paraId="48862146" w14:textId="77777777" w:rsidR="00FA1FE9" w:rsidRPr="00FA1FE9" w:rsidRDefault="00FA1FE9" w:rsidP="00963E1A">
      <w:pPr>
        <w:rPr>
          <w:rFonts w:ascii="ＭＳ 明朝" w:eastAsia="ＭＳ 明朝" w:hAnsi="ＭＳ 明朝"/>
          <w:sz w:val="24"/>
          <w:szCs w:val="24"/>
        </w:rPr>
      </w:pPr>
    </w:p>
    <w:p w14:paraId="2EEA8A56" w14:textId="77777777" w:rsidR="00527F2C" w:rsidRDefault="00963E1A" w:rsidP="00C074B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授業（２）は、人類が課題を</w:t>
      </w:r>
      <w:r w:rsidR="00947DA5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克服</w:t>
      </w:r>
      <w:r w:rsidR="00947DA5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し続けてきた歴史にふれ</w:t>
      </w:r>
      <w:r w:rsidR="002A5869">
        <w:rPr>
          <w:rFonts w:ascii="ＭＳ 明朝" w:eastAsia="ＭＳ 明朝" w:hAnsi="ＭＳ 明朝" w:hint="eastAsia"/>
          <w:sz w:val="24"/>
          <w:szCs w:val="24"/>
        </w:rPr>
        <w:t>るところから始まり</w:t>
      </w:r>
    </w:p>
    <w:p w14:paraId="3968FB56" w14:textId="77777777" w:rsidR="00527F2C" w:rsidRDefault="002A5869" w:rsidP="00527F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ます。</w:t>
      </w:r>
      <w:r w:rsidR="00B12AA5">
        <w:rPr>
          <w:rFonts w:ascii="ＭＳ 明朝" w:eastAsia="ＭＳ 明朝" w:hAnsi="ＭＳ 明朝" w:hint="eastAsia"/>
          <w:sz w:val="24"/>
          <w:szCs w:val="24"/>
        </w:rPr>
        <w:t>そもそも、ＳＤＧｓって、未来を閉ざしかねない様々な課題克服への壮大なチ</w:t>
      </w:r>
    </w:p>
    <w:p w14:paraId="1E593D22" w14:textId="77777777" w:rsidR="00527F2C" w:rsidRDefault="00B12AA5" w:rsidP="00527F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ャレンジですものね。だから</w:t>
      </w:r>
      <w:r w:rsidR="00C17C91">
        <w:rPr>
          <w:rFonts w:ascii="ＭＳ 明朝" w:eastAsia="ＭＳ 明朝" w:hAnsi="ＭＳ 明朝" w:hint="eastAsia"/>
          <w:sz w:val="24"/>
          <w:szCs w:val="24"/>
        </w:rPr>
        <w:t>知識や理解よりも</w:t>
      </w:r>
      <w:r>
        <w:rPr>
          <w:rFonts w:ascii="ＭＳ 明朝" w:eastAsia="ＭＳ 明朝" w:hAnsi="ＭＳ 明朝" w:hint="eastAsia"/>
          <w:sz w:val="24"/>
          <w:szCs w:val="24"/>
        </w:rPr>
        <w:t>課題克服へのチャレンジシップを</w:t>
      </w:r>
      <w:r w:rsidR="006316DE">
        <w:rPr>
          <w:rFonts w:ascii="ＭＳ 明朝" w:eastAsia="ＭＳ 明朝" w:hAnsi="ＭＳ 明朝" w:hint="eastAsia"/>
          <w:sz w:val="24"/>
          <w:szCs w:val="24"/>
        </w:rPr>
        <w:t>楽し</w:t>
      </w:r>
    </w:p>
    <w:p w14:paraId="16EFF757" w14:textId="0B7EE664" w:rsidR="00963E1A" w:rsidRDefault="006316DE" w:rsidP="00527F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く</w:t>
      </w:r>
      <w:r w:rsidR="00B12AA5">
        <w:rPr>
          <w:rFonts w:ascii="ＭＳ 明朝" w:eastAsia="ＭＳ 明朝" w:hAnsi="ＭＳ 明朝" w:hint="eastAsia"/>
          <w:sz w:val="24"/>
          <w:szCs w:val="24"/>
        </w:rPr>
        <w:t>掻き立てることこそ大事なのだと思うのです。</w:t>
      </w:r>
    </w:p>
    <w:p w14:paraId="4EBF7099" w14:textId="77777777" w:rsidR="00527F2C" w:rsidRDefault="00B12AA5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そういえば、</w:t>
      </w:r>
      <w:r w:rsidR="006316DE">
        <w:rPr>
          <w:rFonts w:ascii="ＭＳ 明朝" w:eastAsia="ＭＳ 明朝" w:hAnsi="ＭＳ 明朝" w:hint="eastAsia"/>
          <w:sz w:val="24"/>
          <w:szCs w:val="24"/>
        </w:rPr>
        <w:t>先日</w:t>
      </w:r>
      <w:r w:rsidR="009641F4">
        <w:rPr>
          <w:rFonts w:ascii="ＭＳ 明朝" w:eastAsia="ＭＳ 明朝" w:hAnsi="ＭＳ 明朝" w:hint="eastAsia"/>
          <w:sz w:val="24"/>
          <w:szCs w:val="24"/>
        </w:rPr>
        <w:t>、ある学校で</w:t>
      </w:r>
      <w:r w:rsidR="006316DE">
        <w:rPr>
          <w:rFonts w:ascii="ＭＳ 明朝" w:eastAsia="ＭＳ 明朝" w:hAnsi="ＭＳ 明朝" w:hint="eastAsia"/>
          <w:sz w:val="24"/>
          <w:szCs w:val="24"/>
        </w:rPr>
        <w:t>お目にかかった</w:t>
      </w:r>
      <w:r w:rsidR="009641F4">
        <w:rPr>
          <w:rFonts w:ascii="ＭＳ 明朝" w:eastAsia="ＭＳ 明朝" w:hAnsi="ＭＳ 明朝" w:hint="eastAsia"/>
          <w:sz w:val="24"/>
          <w:szCs w:val="24"/>
        </w:rPr>
        <w:t>メディアプロ</w:t>
      </w:r>
      <w:r w:rsidR="00FA1FE9">
        <w:rPr>
          <w:rFonts w:ascii="ＭＳ 明朝" w:eastAsia="ＭＳ 明朝" w:hAnsi="ＭＳ 明朝" w:hint="eastAsia"/>
          <w:sz w:val="24"/>
          <w:szCs w:val="24"/>
        </w:rPr>
        <w:t>デ</w:t>
      </w:r>
      <w:r w:rsidR="009641F4">
        <w:rPr>
          <w:rFonts w:ascii="ＭＳ 明朝" w:eastAsia="ＭＳ 明朝" w:hAnsi="ＭＳ 明朝" w:hint="eastAsia"/>
          <w:sz w:val="24"/>
          <w:szCs w:val="24"/>
        </w:rPr>
        <w:t>ューサーの</w:t>
      </w:r>
      <w:r w:rsidR="00C17C91">
        <w:rPr>
          <w:rFonts w:ascii="ＭＳ 明朝" w:eastAsia="ＭＳ 明朝" w:hAnsi="ＭＳ 明朝" w:hint="eastAsia"/>
          <w:sz w:val="24"/>
          <w:szCs w:val="24"/>
        </w:rPr>
        <w:t>大</w:t>
      </w:r>
      <w:r w:rsidR="006316DE">
        <w:rPr>
          <w:rFonts w:ascii="ＭＳ 明朝" w:eastAsia="ＭＳ 明朝" w:hAnsi="ＭＳ 明朝" w:hint="eastAsia"/>
          <w:sz w:val="24"/>
          <w:szCs w:val="24"/>
        </w:rPr>
        <w:t>先生も、</w:t>
      </w:r>
    </w:p>
    <w:p w14:paraId="0426138F" w14:textId="77777777" w:rsidR="00527F2C" w:rsidRDefault="00C17C91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「人間の判断の９割以上は感性による</w:t>
      </w:r>
      <w:r w:rsidR="00955C59">
        <w:rPr>
          <w:rFonts w:ascii="ＭＳ 明朝" w:eastAsia="ＭＳ 明朝" w:hAnsi="ＭＳ 明朝" w:hint="eastAsia"/>
          <w:sz w:val="24"/>
          <w:szCs w:val="24"/>
        </w:rPr>
        <w:t>ものです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955C59">
        <w:rPr>
          <w:rFonts w:ascii="ＭＳ 明朝" w:eastAsia="ＭＳ 明朝" w:hAnsi="ＭＳ 明朝" w:hint="eastAsia"/>
          <w:sz w:val="24"/>
          <w:szCs w:val="24"/>
        </w:rPr>
        <w:t>知識や理論は直感の後付けにあるよ</w:t>
      </w:r>
    </w:p>
    <w:p w14:paraId="150CAFFA" w14:textId="77777777" w:rsidR="00527F2C" w:rsidRDefault="00955C59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うなものです。」と</w:t>
      </w:r>
      <w:r w:rsidR="006316DE">
        <w:rPr>
          <w:rFonts w:ascii="ＭＳ 明朝" w:eastAsia="ＭＳ 明朝" w:hAnsi="ＭＳ 明朝" w:hint="eastAsia"/>
          <w:sz w:val="24"/>
          <w:szCs w:val="24"/>
        </w:rPr>
        <w:t>子どもたちに向かって、直観力（感性）の大切さを</w:t>
      </w:r>
      <w:r w:rsidR="00C074B5">
        <w:rPr>
          <w:rFonts w:ascii="ＭＳ 明朝" w:eastAsia="ＭＳ 明朝" w:hAnsi="ＭＳ 明朝" w:hint="eastAsia"/>
          <w:sz w:val="24"/>
          <w:szCs w:val="24"/>
        </w:rPr>
        <w:t>体験的に伝え</w:t>
      </w:r>
      <w:r w:rsidR="006316DE">
        <w:rPr>
          <w:rFonts w:ascii="ＭＳ 明朝" w:eastAsia="ＭＳ 明朝" w:hAnsi="ＭＳ 明朝" w:hint="eastAsia"/>
          <w:sz w:val="24"/>
          <w:szCs w:val="24"/>
        </w:rPr>
        <w:t>て</w:t>
      </w:r>
    </w:p>
    <w:p w14:paraId="4D4865DB" w14:textId="43C91A8F" w:rsidR="00B12AA5" w:rsidRDefault="006316DE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いらっしゃいました</w:t>
      </w:r>
      <w:r w:rsidR="009641F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6807F26" w14:textId="4CEA972A" w:rsidR="00CE482A" w:rsidRDefault="00CE482A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そんなこともあったりなかったりする中で授業を構想し</w:t>
      </w:r>
      <w:r w:rsidR="00955C59">
        <w:rPr>
          <w:rFonts w:ascii="ＭＳ 明朝" w:eastAsia="ＭＳ 明朝" w:hAnsi="ＭＳ 明朝" w:hint="eastAsia"/>
          <w:sz w:val="24"/>
          <w:szCs w:val="24"/>
        </w:rPr>
        <w:t>てい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63AA5ECC" w14:textId="77777777" w:rsidR="00527F2C" w:rsidRDefault="00963E1A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="00990499">
        <w:rPr>
          <w:rFonts w:ascii="ＭＳ 明朝" w:eastAsia="ＭＳ 明朝" w:hAnsi="ＭＳ 明朝" w:hint="eastAsia"/>
          <w:sz w:val="24"/>
          <w:szCs w:val="24"/>
        </w:rPr>
        <w:t>「縄文土器の発明が、食糧危機の克服につながったようだけれど、どのようにし</w:t>
      </w:r>
    </w:p>
    <w:p w14:paraId="186A0D47" w14:textId="77777777" w:rsidR="00527F2C" w:rsidRDefault="00990499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て危機が克服できたのだろう」という</w:t>
      </w:r>
      <w:r w:rsidR="00C074B5">
        <w:rPr>
          <w:rFonts w:ascii="ＭＳ 明朝" w:eastAsia="ＭＳ 明朝" w:hAnsi="ＭＳ 明朝" w:hint="eastAsia"/>
          <w:sz w:val="24"/>
          <w:szCs w:val="24"/>
        </w:rPr>
        <w:t>意味の</w:t>
      </w:r>
      <w:r>
        <w:rPr>
          <w:rFonts w:ascii="ＭＳ 明朝" w:eastAsia="ＭＳ 明朝" w:hAnsi="ＭＳ 明朝" w:hint="eastAsia"/>
          <w:sz w:val="24"/>
          <w:szCs w:val="24"/>
        </w:rPr>
        <w:t>問いかけ</w:t>
      </w:r>
      <w:r w:rsidR="00947DA5">
        <w:rPr>
          <w:rFonts w:ascii="ＭＳ 明朝" w:eastAsia="ＭＳ 明朝" w:hAnsi="ＭＳ 明朝" w:hint="eastAsia"/>
          <w:sz w:val="24"/>
          <w:szCs w:val="24"/>
        </w:rPr>
        <w:t>から</w:t>
      </w:r>
      <w:r>
        <w:rPr>
          <w:rFonts w:ascii="ＭＳ 明朝" w:eastAsia="ＭＳ 明朝" w:hAnsi="ＭＳ 明朝" w:hint="eastAsia"/>
          <w:sz w:val="24"/>
          <w:szCs w:val="24"/>
        </w:rPr>
        <w:t>、人類による危機克服の一</w:t>
      </w:r>
    </w:p>
    <w:p w14:paraId="1358F8BE" w14:textId="77777777" w:rsidR="00527F2C" w:rsidRDefault="00990499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つの事例を</w:t>
      </w:r>
      <w:r w:rsidR="006B5FFF">
        <w:rPr>
          <w:rFonts w:ascii="ＭＳ 明朝" w:eastAsia="ＭＳ 明朝" w:hAnsi="ＭＳ 明朝" w:hint="eastAsia"/>
          <w:sz w:val="24"/>
          <w:szCs w:val="24"/>
        </w:rPr>
        <w:t>示します。</w:t>
      </w:r>
      <w:r w:rsidR="00F50D56">
        <w:rPr>
          <w:rFonts w:ascii="ＭＳ 明朝" w:eastAsia="ＭＳ 明朝" w:hAnsi="ＭＳ 明朝" w:hint="eastAsia"/>
          <w:sz w:val="24"/>
          <w:szCs w:val="24"/>
        </w:rPr>
        <w:t>でも、縄文土器が</w:t>
      </w:r>
      <w:r w:rsidR="00235C3D">
        <w:rPr>
          <w:rFonts w:ascii="ＭＳ 明朝" w:eastAsia="ＭＳ 明朝" w:hAnsi="ＭＳ 明朝" w:hint="eastAsia"/>
          <w:sz w:val="24"/>
          <w:szCs w:val="24"/>
        </w:rPr>
        <w:t>食生活の安定と改善に</w:t>
      </w:r>
      <w:r w:rsidR="00F50D56">
        <w:rPr>
          <w:rFonts w:ascii="ＭＳ 明朝" w:eastAsia="ＭＳ 明朝" w:hAnsi="ＭＳ 明朝" w:hint="eastAsia"/>
          <w:sz w:val="24"/>
          <w:szCs w:val="24"/>
        </w:rPr>
        <w:t>果たした重要な役割っ</w:t>
      </w:r>
    </w:p>
    <w:p w14:paraId="39DFB0F6" w14:textId="77777777" w:rsidR="00527F2C" w:rsidRDefault="00F50D56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て、案外、</w:t>
      </w:r>
      <w:r w:rsidR="00FA1FE9">
        <w:rPr>
          <w:rFonts w:ascii="ＭＳ 明朝" w:eastAsia="ＭＳ 明朝" w:hAnsi="ＭＳ 明朝" w:hint="eastAsia"/>
          <w:sz w:val="24"/>
          <w:szCs w:val="24"/>
        </w:rPr>
        <w:t>小学校の</w:t>
      </w:r>
      <w:r>
        <w:rPr>
          <w:rFonts w:ascii="ＭＳ 明朝" w:eastAsia="ＭＳ 明朝" w:hAnsi="ＭＳ 明朝" w:hint="eastAsia"/>
          <w:sz w:val="24"/>
          <w:szCs w:val="24"/>
        </w:rPr>
        <w:t>授業で教えられていないようですね</w:t>
      </w:r>
      <w:r w:rsidR="00CE482A">
        <w:rPr>
          <w:rFonts w:ascii="ＭＳ 明朝" w:eastAsia="ＭＳ 明朝" w:hAnsi="ＭＳ 明朝" w:hint="eastAsia"/>
          <w:sz w:val="24"/>
          <w:szCs w:val="24"/>
        </w:rPr>
        <w:t>。</w:t>
      </w:r>
      <w:r w:rsidR="00235C3D">
        <w:rPr>
          <w:rFonts w:ascii="ＭＳ 明朝" w:eastAsia="ＭＳ 明朝" w:hAnsi="ＭＳ 明朝" w:hint="eastAsia"/>
          <w:sz w:val="24"/>
          <w:szCs w:val="24"/>
        </w:rPr>
        <w:t>大人の方も驚きをもって受</w:t>
      </w:r>
    </w:p>
    <w:p w14:paraId="41FCAA35" w14:textId="77595A07" w:rsidR="00963E1A" w:rsidRDefault="00235C3D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け止めてく</w:t>
      </w:r>
      <w:r w:rsidR="00527F2C">
        <w:rPr>
          <w:rFonts w:ascii="ＭＳ 明朝" w:eastAsia="ＭＳ 明朝" w:hAnsi="ＭＳ 明朝" w:hint="eastAsia"/>
          <w:sz w:val="24"/>
          <w:szCs w:val="24"/>
        </w:rPr>
        <w:t>ださい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7D7E74F2" w14:textId="77777777" w:rsidR="00527F2C" w:rsidRDefault="00527F2C" w:rsidP="00963E1A">
      <w:pPr>
        <w:rPr>
          <w:rFonts w:ascii="ＭＳ 明朝" w:eastAsia="ＭＳ 明朝" w:hAnsi="ＭＳ 明朝" w:hint="eastAsia"/>
          <w:sz w:val="24"/>
          <w:szCs w:val="24"/>
        </w:rPr>
      </w:pPr>
    </w:p>
    <w:p w14:paraId="3F3C17D4" w14:textId="77777777" w:rsidR="00527F2C" w:rsidRDefault="006B5FFF" w:rsidP="00CE482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身近な地域の遺跡と</w:t>
      </w:r>
      <w:r w:rsidR="00F50D56">
        <w:rPr>
          <w:rFonts w:ascii="ＭＳ 明朝" w:eastAsia="ＭＳ 明朝" w:hAnsi="ＭＳ 明朝" w:hint="eastAsia"/>
          <w:sz w:val="24"/>
          <w:szCs w:val="24"/>
        </w:rPr>
        <w:t>も</w:t>
      </w:r>
      <w:r>
        <w:rPr>
          <w:rFonts w:ascii="ＭＳ 明朝" w:eastAsia="ＭＳ 明朝" w:hAnsi="ＭＳ 明朝" w:hint="eastAsia"/>
          <w:sz w:val="24"/>
          <w:szCs w:val="24"/>
        </w:rPr>
        <w:t>関連づけながら話題を提供したいと思います。</w:t>
      </w:r>
      <w:r w:rsidR="00E0421D">
        <w:rPr>
          <w:rFonts w:ascii="ＭＳ 明朝" w:eastAsia="ＭＳ 明朝" w:hAnsi="ＭＳ 明朝" w:hint="eastAsia"/>
          <w:sz w:val="24"/>
          <w:szCs w:val="24"/>
        </w:rPr>
        <w:t>（地域に根差</w:t>
      </w:r>
    </w:p>
    <w:p w14:paraId="24521828" w14:textId="55948EEE" w:rsidR="006B5FFF" w:rsidRDefault="00E0421D" w:rsidP="00527F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した学びにしたいものです</w:t>
      </w:r>
      <w:r w:rsidR="00947DA5">
        <w:rPr>
          <w:rFonts w:ascii="ＭＳ 明朝" w:eastAsia="ＭＳ 明朝" w:hAnsi="ＭＳ 明朝" w:hint="eastAsia"/>
          <w:sz w:val="24"/>
          <w:szCs w:val="24"/>
        </w:rPr>
        <w:t>。貝塚なんて全国各地の海岸近くにあります</w:t>
      </w:r>
      <w:r w:rsidR="00F50D56">
        <w:rPr>
          <w:rFonts w:ascii="ＭＳ 明朝" w:eastAsia="ＭＳ 明朝" w:hAnsi="ＭＳ 明朝" w:hint="eastAsia"/>
          <w:sz w:val="24"/>
          <w:szCs w:val="24"/>
        </w:rPr>
        <w:t>から</w:t>
      </w:r>
      <w:r w:rsidR="00947DA5">
        <w:rPr>
          <w:rFonts w:ascii="ＭＳ 明朝" w:eastAsia="ＭＳ 明朝" w:hAnsi="ＭＳ 明朝" w:hint="eastAsia"/>
          <w:sz w:val="24"/>
          <w:szCs w:val="24"/>
        </w:rPr>
        <w:t>ね。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44CF65F0" w14:textId="77777777" w:rsidR="00527F2C" w:rsidRDefault="006B5FFF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②　</w:t>
      </w:r>
      <w:r w:rsidR="00955C59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私たちは２４０万年もの歴史の中で、食糧危機以外にも様々な問題を乗り越え</w:t>
      </w:r>
    </w:p>
    <w:p w14:paraId="3C5EFF63" w14:textId="77777777" w:rsidR="00527F2C" w:rsidRDefault="006B5FFF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てきていることと思います。一体どのような問題があったと思いますか。一人３つ以</w:t>
      </w:r>
    </w:p>
    <w:p w14:paraId="566464AB" w14:textId="77777777" w:rsidR="00527F2C" w:rsidRDefault="006B5FFF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上書き出してみましょう。</w:t>
      </w:r>
      <w:r w:rsidR="00955C59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次に仲間と協働して１０以上に増やしま</w:t>
      </w:r>
      <w:r w:rsidR="00955C59">
        <w:rPr>
          <w:rFonts w:ascii="ＭＳ 明朝" w:eastAsia="ＭＳ 明朝" w:hAnsi="ＭＳ 明朝" w:hint="eastAsia"/>
          <w:sz w:val="24"/>
          <w:szCs w:val="24"/>
        </w:rPr>
        <w:t>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E0421D">
        <w:rPr>
          <w:rFonts w:ascii="ＭＳ 明朝" w:eastAsia="ＭＳ 明朝" w:hAnsi="ＭＳ 明朝" w:hint="eastAsia"/>
          <w:sz w:val="24"/>
          <w:szCs w:val="24"/>
        </w:rPr>
        <w:t>（</w:t>
      </w:r>
      <w:r w:rsidR="002A5869">
        <w:rPr>
          <w:rFonts w:ascii="ＭＳ 明朝" w:eastAsia="ＭＳ 明朝" w:hAnsi="ＭＳ 明朝" w:hint="eastAsia"/>
          <w:sz w:val="24"/>
          <w:szCs w:val="24"/>
        </w:rPr>
        <w:t>発想の連鎖</w:t>
      </w:r>
    </w:p>
    <w:p w14:paraId="071601F1" w14:textId="23783A61" w:rsidR="006B5FFF" w:rsidRDefault="002A5869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など、</w:t>
      </w:r>
      <w:r w:rsidR="00E0421D">
        <w:rPr>
          <w:rFonts w:ascii="ＭＳ 明朝" w:eastAsia="ＭＳ 明朝" w:hAnsi="ＭＳ 明朝" w:hint="eastAsia"/>
          <w:sz w:val="24"/>
          <w:szCs w:val="24"/>
        </w:rPr>
        <w:t>協働</w:t>
      </w:r>
      <w:r>
        <w:rPr>
          <w:rFonts w:ascii="ＭＳ 明朝" w:eastAsia="ＭＳ 明朝" w:hAnsi="ＭＳ 明朝" w:hint="eastAsia"/>
          <w:sz w:val="24"/>
          <w:szCs w:val="24"/>
        </w:rPr>
        <w:t>する</w:t>
      </w:r>
      <w:r w:rsidR="00E0421D">
        <w:rPr>
          <w:rFonts w:ascii="ＭＳ 明朝" w:eastAsia="ＭＳ 明朝" w:hAnsi="ＭＳ 明朝" w:hint="eastAsia"/>
          <w:sz w:val="24"/>
          <w:szCs w:val="24"/>
        </w:rPr>
        <w:t>楽しさを感じながら学んでほしいものです</w:t>
      </w:r>
      <w:r w:rsidR="00235C3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CD3A786" w14:textId="77777777" w:rsidR="00527F2C" w:rsidRDefault="006B5FFF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　「○</w:t>
      </w:r>
      <w:r w:rsidR="00235C3D">
        <w:rPr>
          <w:rFonts w:ascii="ＭＳ 明朝" w:eastAsia="ＭＳ 明朝" w:hAnsi="ＭＳ 明朝" w:hint="eastAsia"/>
          <w:sz w:val="24"/>
          <w:szCs w:val="24"/>
        </w:rPr>
        <w:t>×</w:t>
      </w:r>
      <w:r>
        <w:rPr>
          <w:rFonts w:ascii="ＭＳ 明朝" w:eastAsia="ＭＳ 明朝" w:hAnsi="ＭＳ 明朝" w:hint="eastAsia"/>
          <w:sz w:val="24"/>
          <w:szCs w:val="24"/>
        </w:rPr>
        <w:t>中学校、きっとこうだったんじゃないか劇場</w:t>
      </w:r>
      <w:r w:rsidR="00235C3D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○○克服物語り」を書いて</w:t>
      </w:r>
    </w:p>
    <w:p w14:paraId="745AB237" w14:textId="77777777" w:rsidR="00527F2C" w:rsidRDefault="006B5FFF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みよう。</w:t>
      </w:r>
      <w:r w:rsidR="00AC7D62">
        <w:rPr>
          <w:rFonts w:ascii="ＭＳ 明朝" w:eastAsia="ＭＳ 明朝" w:hAnsi="ＭＳ 明朝" w:hint="eastAsia"/>
          <w:sz w:val="24"/>
          <w:szCs w:val="24"/>
        </w:rPr>
        <w:t>次にそれをいろいろな人</w:t>
      </w:r>
      <w:r w:rsidR="00955C59">
        <w:rPr>
          <w:rFonts w:ascii="ＭＳ 明朝" w:eastAsia="ＭＳ 明朝" w:hAnsi="ＭＳ 明朝" w:hint="eastAsia"/>
          <w:sz w:val="24"/>
          <w:szCs w:val="24"/>
        </w:rPr>
        <w:t>と</w:t>
      </w:r>
      <w:r w:rsidR="00AC7D62">
        <w:rPr>
          <w:rFonts w:ascii="ＭＳ 明朝" w:eastAsia="ＭＳ 明朝" w:hAnsi="ＭＳ 明朝" w:hint="eastAsia"/>
          <w:sz w:val="24"/>
          <w:szCs w:val="24"/>
        </w:rPr>
        <w:t>読んでもらい合おう。</w:t>
      </w:r>
      <w:r w:rsidR="00E0421D">
        <w:rPr>
          <w:rFonts w:ascii="ＭＳ 明朝" w:eastAsia="ＭＳ 明朝" w:hAnsi="ＭＳ 明朝" w:hint="eastAsia"/>
          <w:sz w:val="24"/>
          <w:szCs w:val="24"/>
        </w:rPr>
        <w:t>（ＳＤＧｓなのに物語なん</w:t>
      </w:r>
    </w:p>
    <w:p w14:paraId="33665573" w14:textId="77777777" w:rsidR="00527F2C" w:rsidRDefault="00E0421D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か作っちゃっていいの？という気持ちで、楽しんでもらいます。</w:t>
      </w:r>
      <w:r w:rsidR="002A5869">
        <w:rPr>
          <w:rFonts w:ascii="ＭＳ 明朝" w:eastAsia="ＭＳ 明朝" w:hAnsi="ＭＳ 明朝" w:hint="eastAsia"/>
          <w:sz w:val="24"/>
          <w:szCs w:val="24"/>
        </w:rPr>
        <w:t>毎回ここが子どもた</w:t>
      </w:r>
    </w:p>
    <w:p w14:paraId="5EE31F8B" w14:textId="5673CC02" w:rsidR="006B5FFF" w:rsidRDefault="002A5869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ちにとって</w:t>
      </w:r>
      <w:r w:rsidR="00955C59">
        <w:rPr>
          <w:rFonts w:ascii="ＭＳ 明朝" w:eastAsia="ＭＳ 明朝" w:hAnsi="ＭＳ 明朝" w:hint="eastAsia"/>
          <w:sz w:val="24"/>
          <w:szCs w:val="24"/>
        </w:rPr>
        <w:t>一番</w:t>
      </w:r>
      <w:r>
        <w:rPr>
          <w:rFonts w:ascii="ＭＳ 明朝" w:eastAsia="ＭＳ 明朝" w:hAnsi="ＭＳ 明朝" w:hint="eastAsia"/>
          <w:sz w:val="24"/>
          <w:szCs w:val="24"/>
        </w:rPr>
        <w:t>楽し</w:t>
      </w:r>
      <w:r w:rsidR="00235C3D">
        <w:rPr>
          <w:rFonts w:ascii="ＭＳ 明朝" w:eastAsia="ＭＳ 明朝" w:hAnsi="ＭＳ 明朝" w:hint="eastAsia"/>
          <w:sz w:val="24"/>
          <w:szCs w:val="24"/>
        </w:rPr>
        <w:t>かった</w:t>
      </w:r>
      <w:r>
        <w:rPr>
          <w:rFonts w:ascii="ＭＳ 明朝" w:eastAsia="ＭＳ 明朝" w:hAnsi="ＭＳ 明朝" w:hint="eastAsia"/>
          <w:sz w:val="24"/>
          <w:szCs w:val="24"/>
        </w:rPr>
        <w:t>時間になるようです。</w:t>
      </w:r>
      <w:r w:rsidR="00E0421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CC31A2B" w14:textId="77777777" w:rsidR="00527F2C" w:rsidRDefault="00AC7D62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　様々な問題の克服は、たとえ個人の幸せのために取り組んだとしても、結果とし</w:t>
      </w:r>
    </w:p>
    <w:p w14:paraId="748FDEEE" w14:textId="77777777" w:rsidR="00527F2C" w:rsidRDefault="00AC7D62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ては多くの人の幸せにつながっていることを確かめる。</w:t>
      </w:r>
      <w:r w:rsidR="00E0421D">
        <w:rPr>
          <w:rFonts w:ascii="ＭＳ 明朝" w:eastAsia="ＭＳ 明朝" w:hAnsi="ＭＳ 明朝" w:hint="eastAsia"/>
          <w:sz w:val="24"/>
          <w:szCs w:val="24"/>
        </w:rPr>
        <w:t>（みんなの幸せも個人の幸せ</w:t>
      </w:r>
    </w:p>
    <w:p w14:paraId="5BD8BD7D" w14:textId="23CFC39B" w:rsidR="00AC7D62" w:rsidRDefault="00E0421D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もつながっているんだね）</w:t>
      </w:r>
    </w:p>
    <w:p w14:paraId="13F3CF9C" w14:textId="77777777" w:rsidR="00527F2C" w:rsidRDefault="00AC7D62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⑤　現在の社会でも克服しなくてはならない問題があるが、どのようの問題があるの</w:t>
      </w:r>
    </w:p>
    <w:p w14:paraId="566675B6" w14:textId="4E68578E" w:rsidR="00AC7D62" w:rsidRDefault="00AC7D62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だろう。付箋紙にたくさん書き出そう。</w:t>
      </w:r>
      <w:r w:rsidR="00E0421D">
        <w:rPr>
          <w:rFonts w:ascii="ＭＳ 明朝" w:eastAsia="ＭＳ 明朝" w:hAnsi="ＭＳ 明朝" w:hint="eastAsia"/>
          <w:sz w:val="24"/>
          <w:szCs w:val="24"/>
        </w:rPr>
        <w:t>（ここでは質よりも量でいいことにしよう）</w:t>
      </w:r>
    </w:p>
    <w:p w14:paraId="2835B58C" w14:textId="29F64B51" w:rsidR="00AC7D62" w:rsidRDefault="00AC7D62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⑥　そしてその問題はＳＤＧｓの何番と関係がふかいだろうか、付箋紙に書き足そう。</w:t>
      </w:r>
    </w:p>
    <w:p w14:paraId="68B426E8" w14:textId="6CD063A2" w:rsidR="00E0421D" w:rsidRDefault="00E0421D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（何番か迷うのも学びのうちです）</w:t>
      </w:r>
    </w:p>
    <w:p w14:paraId="6F0CDB77" w14:textId="77777777" w:rsidR="00527F2C" w:rsidRDefault="00AC7D62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⑦　</w:t>
      </w:r>
      <w:r w:rsidR="00235C3D">
        <w:rPr>
          <w:rFonts w:ascii="ＭＳ 明朝" w:eastAsia="ＭＳ 明朝" w:hAnsi="ＭＳ 明朝" w:hint="eastAsia"/>
          <w:sz w:val="24"/>
          <w:szCs w:val="24"/>
        </w:rPr>
        <w:t>Ｓ</w:t>
      </w:r>
      <w:r>
        <w:rPr>
          <w:rFonts w:ascii="ＭＳ 明朝" w:eastAsia="ＭＳ 明朝" w:hAnsi="ＭＳ 明朝" w:hint="eastAsia"/>
          <w:sz w:val="24"/>
          <w:szCs w:val="24"/>
        </w:rPr>
        <w:t>ＤＧｓのそれぞれのロゴを貼った１７枚のパネルがあるが、</w:t>
      </w:r>
      <w:r w:rsidR="006415E8">
        <w:rPr>
          <w:rFonts w:ascii="ＭＳ 明朝" w:eastAsia="ＭＳ 明朝" w:hAnsi="ＭＳ 明朝" w:hint="eastAsia"/>
          <w:sz w:val="24"/>
          <w:szCs w:val="24"/>
        </w:rPr>
        <w:t>付箋紙をそれぞれ</w:t>
      </w:r>
    </w:p>
    <w:p w14:paraId="18185D27" w14:textId="77777777" w:rsidR="00527F2C" w:rsidRDefault="006415E8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のパネルに貼りに行こう。その際、同じ問題どうし</w:t>
      </w:r>
      <w:r w:rsidR="00235C3D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まと</w:t>
      </w:r>
      <w:r w:rsidR="00235C3D">
        <w:rPr>
          <w:rFonts w:ascii="ＭＳ 明朝" w:eastAsia="ＭＳ 明朝" w:hAnsi="ＭＳ 明朝" w:hint="eastAsia"/>
          <w:sz w:val="24"/>
          <w:szCs w:val="24"/>
        </w:rPr>
        <w:t>め</w:t>
      </w:r>
      <w:r>
        <w:rPr>
          <w:rFonts w:ascii="ＭＳ 明朝" w:eastAsia="ＭＳ 明朝" w:hAnsi="ＭＳ 明朝" w:hint="eastAsia"/>
          <w:sz w:val="24"/>
          <w:szCs w:val="24"/>
        </w:rPr>
        <w:t>るように貼るようにしよ</w:t>
      </w:r>
    </w:p>
    <w:p w14:paraId="060F6472" w14:textId="5B4C45A3" w:rsidR="00AC7D62" w:rsidRDefault="006415E8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う。</w:t>
      </w:r>
      <w:r w:rsidR="00F50D56">
        <w:rPr>
          <w:rFonts w:ascii="ＭＳ 明朝" w:eastAsia="ＭＳ 明朝" w:hAnsi="ＭＳ 明朝" w:hint="eastAsia"/>
          <w:sz w:val="24"/>
          <w:szCs w:val="24"/>
        </w:rPr>
        <w:t>（</w:t>
      </w:r>
      <w:r w:rsidR="00E0421D">
        <w:rPr>
          <w:rFonts w:ascii="ＭＳ 明朝" w:eastAsia="ＭＳ 明朝" w:hAnsi="ＭＳ 明朝" w:hint="eastAsia"/>
          <w:sz w:val="24"/>
          <w:szCs w:val="24"/>
        </w:rPr>
        <w:t>情報の整理をしながら集約するの</w:t>
      </w:r>
      <w:r w:rsidR="00F50D56">
        <w:rPr>
          <w:rFonts w:ascii="ＭＳ 明朝" w:eastAsia="ＭＳ 明朝" w:hAnsi="ＭＳ 明朝" w:hint="eastAsia"/>
          <w:sz w:val="24"/>
          <w:szCs w:val="24"/>
        </w:rPr>
        <w:t>に</w:t>
      </w:r>
      <w:r w:rsidR="00E0421D">
        <w:rPr>
          <w:rFonts w:ascii="ＭＳ 明朝" w:eastAsia="ＭＳ 明朝" w:hAnsi="ＭＳ 明朝" w:hint="eastAsia"/>
          <w:sz w:val="24"/>
          <w:szCs w:val="24"/>
        </w:rPr>
        <w:t>慣れ</w:t>
      </w:r>
      <w:r w:rsidR="00F50D56">
        <w:rPr>
          <w:rFonts w:ascii="ＭＳ 明朝" w:eastAsia="ＭＳ 明朝" w:hAnsi="ＭＳ 明朝" w:hint="eastAsia"/>
          <w:sz w:val="24"/>
          <w:szCs w:val="24"/>
        </w:rPr>
        <w:t>るのも</w:t>
      </w:r>
      <w:r w:rsidR="00E0421D">
        <w:rPr>
          <w:rFonts w:ascii="ＭＳ 明朝" w:eastAsia="ＭＳ 明朝" w:hAnsi="ＭＳ 明朝" w:hint="eastAsia"/>
          <w:sz w:val="24"/>
          <w:szCs w:val="24"/>
        </w:rPr>
        <w:t>大事ですね）</w:t>
      </w:r>
    </w:p>
    <w:p w14:paraId="7D1A266D" w14:textId="77777777" w:rsidR="00527F2C" w:rsidRDefault="006415E8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⑧　自分が気になる問題を見つけ、その横にシールを貼りに行こう。</w:t>
      </w:r>
      <w:r w:rsidR="00E0421D">
        <w:rPr>
          <w:rFonts w:ascii="ＭＳ 明朝" w:eastAsia="ＭＳ 明朝" w:hAnsi="ＭＳ 明朝" w:hint="eastAsia"/>
          <w:sz w:val="24"/>
          <w:szCs w:val="24"/>
        </w:rPr>
        <w:t>（他人の考えよ</w:t>
      </w:r>
    </w:p>
    <w:p w14:paraId="6319E4F0" w14:textId="79BA59F6" w:rsidR="00E0421D" w:rsidRDefault="00E0421D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りも、自分の気持ち</w:t>
      </w:r>
      <w:r w:rsidR="00F50D56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 w:hint="eastAsia"/>
          <w:sz w:val="24"/>
          <w:szCs w:val="24"/>
        </w:rPr>
        <w:t>関心の方向性</w:t>
      </w:r>
      <w:r w:rsidR="00235C3D">
        <w:rPr>
          <w:rFonts w:ascii="ＭＳ 明朝" w:eastAsia="ＭＳ 明朝" w:hAnsi="ＭＳ 明朝" w:hint="eastAsia"/>
          <w:sz w:val="24"/>
          <w:szCs w:val="24"/>
        </w:rPr>
        <w:t>を重視します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31DE92A" w14:textId="77777777" w:rsidR="00527F2C" w:rsidRDefault="006415E8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⑨　ＳＤＧｓの問題について色々と考え、気にしていることはわかるが、『視野が狭</w:t>
      </w:r>
    </w:p>
    <w:p w14:paraId="581DA614" w14:textId="77777777" w:rsidR="00527F2C" w:rsidRDefault="006415E8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い』ことを</w:t>
      </w:r>
      <w:r w:rsidR="00955C59">
        <w:rPr>
          <w:rFonts w:ascii="ＭＳ 明朝" w:eastAsia="ＭＳ 明朝" w:hAnsi="ＭＳ 明朝" w:hint="eastAsia"/>
          <w:sz w:val="24"/>
          <w:szCs w:val="24"/>
        </w:rPr>
        <w:t>、１６９のターゲットを引用しながら</w:t>
      </w:r>
      <w:r>
        <w:rPr>
          <w:rFonts w:ascii="ＭＳ 明朝" w:eastAsia="ＭＳ 明朝" w:hAnsi="ＭＳ 明朝" w:hint="eastAsia"/>
          <w:sz w:val="24"/>
          <w:szCs w:val="24"/>
        </w:rPr>
        <w:t>指摘するともに、今後の学びに「深</w:t>
      </w:r>
    </w:p>
    <w:p w14:paraId="398469F6" w14:textId="77777777" w:rsidR="00527F2C" w:rsidRDefault="006415E8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さ」が出るようなコメントをして、授業を終わ</w:t>
      </w:r>
      <w:r w:rsidR="00235C3D">
        <w:rPr>
          <w:rFonts w:ascii="ＭＳ 明朝" w:eastAsia="ＭＳ 明朝" w:hAnsi="ＭＳ 明朝" w:hint="eastAsia"/>
          <w:sz w:val="24"/>
          <w:szCs w:val="24"/>
        </w:rPr>
        <w:t>ります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E50CEE">
        <w:rPr>
          <w:rFonts w:ascii="ＭＳ 明朝" w:eastAsia="ＭＳ 明朝" w:hAnsi="ＭＳ 明朝" w:hint="eastAsia"/>
          <w:sz w:val="24"/>
          <w:szCs w:val="24"/>
        </w:rPr>
        <w:t>キーワードは「それで本当に</w:t>
      </w:r>
    </w:p>
    <w:p w14:paraId="3BB141AD" w14:textId="047938CB" w:rsidR="006415E8" w:rsidRDefault="00E50CEE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世界は変わるのですか」</w:t>
      </w:r>
      <w:r w:rsidR="00E0421D">
        <w:rPr>
          <w:rFonts w:ascii="ＭＳ 明朝" w:eastAsia="ＭＳ 明朝" w:hAnsi="ＭＳ 明朝" w:hint="eastAsia"/>
          <w:sz w:val="24"/>
          <w:szCs w:val="24"/>
        </w:rPr>
        <w:t>「ぼーっと生きてるんじゃねえよ！」</w:t>
      </w:r>
      <w:r w:rsidR="00235C3D">
        <w:rPr>
          <w:rFonts w:ascii="ＭＳ 明朝" w:eastAsia="ＭＳ 明朝" w:hAnsi="ＭＳ 明朝" w:hint="eastAsia"/>
          <w:sz w:val="24"/>
          <w:szCs w:val="24"/>
        </w:rPr>
        <w:t>のようなことです。</w:t>
      </w:r>
    </w:p>
    <w:p w14:paraId="1CB306FC" w14:textId="77777777" w:rsidR="00527F2C" w:rsidRDefault="00E0421D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⑩　授業が終わって「さあ取り掛かれ」でなく、自分の関心に沿って情報へのアンテ</w:t>
      </w:r>
    </w:p>
    <w:p w14:paraId="27DCAAEC" w14:textId="77777777" w:rsidR="00527F2C" w:rsidRDefault="00E0421D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ナを伸ばす時間</w:t>
      </w:r>
      <w:r w:rsidR="00955C59">
        <w:rPr>
          <w:rFonts w:ascii="ＭＳ 明朝" w:eastAsia="ＭＳ 明朝" w:hAnsi="ＭＳ 明朝" w:hint="eastAsia"/>
          <w:sz w:val="24"/>
          <w:szCs w:val="24"/>
        </w:rPr>
        <w:t>（いわば発酵する時間）</w:t>
      </w:r>
      <w:r>
        <w:rPr>
          <w:rFonts w:ascii="ＭＳ 明朝" w:eastAsia="ＭＳ 明朝" w:hAnsi="ＭＳ 明朝" w:hint="eastAsia"/>
          <w:sz w:val="24"/>
          <w:szCs w:val="24"/>
        </w:rPr>
        <w:t>が必要と思う。</w:t>
      </w:r>
      <w:r w:rsidR="00F50D56">
        <w:rPr>
          <w:rFonts w:ascii="ＭＳ 明朝" w:eastAsia="ＭＳ 明朝" w:hAnsi="ＭＳ 明朝" w:hint="eastAsia"/>
          <w:sz w:val="24"/>
          <w:szCs w:val="24"/>
        </w:rPr>
        <w:t>（仕事じゃないんだから、</w:t>
      </w:r>
      <w:r w:rsidR="002C475E">
        <w:rPr>
          <w:rFonts w:ascii="ＭＳ 明朝" w:eastAsia="ＭＳ 明朝" w:hAnsi="ＭＳ 明朝" w:hint="eastAsia"/>
          <w:sz w:val="24"/>
          <w:szCs w:val="24"/>
        </w:rPr>
        <w:t>そし</w:t>
      </w:r>
    </w:p>
    <w:p w14:paraId="2DE52179" w14:textId="77777777" w:rsidR="00527F2C" w:rsidRDefault="002C475E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て、インスタントラーメンを作っているんじゃないんだから、</w:t>
      </w:r>
      <w:r w:rsidR="00955C59">
        <w:rPr>
          <w:rFonts w:ascii="ＭＳ 明朝" w:eastAsia="ＭＳ 明朝" w:hAnsi="ＭＳ 明朝" w:hint="eastAsia"/>
          <w:sz w:val="24"/>
          <w:szCs w:val="24"/>
        </w:rPr>
        <w:t>自分のことと思えるた</w:t>
      </w:r>
    </w:p>
    <w:p w14:paraId="6087F50E" w14:textId="77777777" w:rsidR="00527F2C" w:rsidRDefault="00955C59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めにも</w:t>
      </w:r>
      <w:r w:rsidR="002A5869">
        <w:rPr>
          <w:rFonts w:ascii="ＭＳ 明朝" w:eastAsia="ＭＳ 明朝" w:hAnsi="ＭＳ 明朝" w:hint="eastAsia"/>
          <w:sz w:val="24"/>
          <w:szCs w:val="24"/>
        </w:rPr>
        <w:t>余裕をもって学</w:t>
      </w:r>
      <w:r>
        <w:rPr>
          <w:rFonts w:ascii="ＭＳ 明朝" w:eastAsia="ＭＳ 明朝" w:hAnsi="ＭＳ 明朝" w:hint="eastAsia"/>
          <w:sz w:val="24"/>
          <w:szCs w:val="24"/>
        </w:rPr>
        <w:t>ばせたいものです。人生をかけて取り組み続けるきっかけ</w:t>
      </w:r>
      <w:r w:rsidR="002C475E">
        <w:rPr>
          <w:rFonts w:ascii="ＭＳ 明朝" w:eastAsia="ＭＳ 明朝" w:hAnsi="ＭＳ 明朝" w:hint="eastAsia"/>
          <w:sz w:val="24"/>
          <w:szCs w:val="24"/>
        </w:rPr>
        <w:t>が生</w:t>
      </w:r>
    </w:p>
    <w:p w14:paraId="5F69DD99" w14:textId="4A41FCB1" w:rsidR="00990499" w:rsidRDefault="002C475E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まれる</w:t>
      </w:r>
      <w:r w:rsidR="00955C59">
        <w:rPr>
          <w:rFonts w:ascii="ＭＳ 明朝" w:eastAsia="ＭＳ 明朝" w:hAnsi="ＭＳ 明朝" w:hint="eastAsia"/>
          <w:sz w:val="24"/>
          <w:szCs w:val="24"/>
        </w:rPr>
        <w:t>かもしれませんよ。</w:t>
      </w:r>
      <w:r w:rsidR="002A586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38A731A" w14:textId="516E85AF" w:rsidR="002A5869" w:rsidRDefault="002A5869" w:rsidP="00963E1A">
      <w:pPr>
        <w:rPr>
          <w:rFonts w:ascii="ＭＳ 明朝" w:eastAsia="ＭＳ 明朝" w:hAnsi="ＭＳ 明朝"/>
          <w:sz w:val="24"/>
          <w:szCs w:val="24"/>
        </w:rPr>
      </w:pPr>
    </w:p>
    <w:p w14:paraId="1F7AC221" w14:textId="77777777" w:rsidR="00527F2C" w:rsidRDefault="002A5869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オンラインで授業に参加している生徒さんたちと</w:t>
      </w:r>
      <w:r w:rsidR="00235C3D">
        <w:rPr>
          <w:rFonts w:ascii="ＭＳ 明朝" w:eastAsia="ＭＳ 明朝" w:hAnsi="ＭＳ 明朝" w:hint="eastAsia"/>
          <w:sz w:val="24"/>
          <w:szCs w:val="24"/>
        </w:rPr>
        <w:t>、対面で参加している生徒さんたち</w:t>
      </w:r>
    </w:p>
    <w:p w14:paraId="180B713B" w14:textId="5AD1035C" w:rsidR="002A5869" w:rsidRDefault="00235C3D" w:rsidP="00963E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</w:t>
      </w:r>
      <w:r w:rsidR="002A5869">
        <w:rPr>
          <w:rFonts w:ascii="ＭＳ 明朝" w:eastAsia="ＭＳ 明朝" w:hAnsi="ＭＳ 明朝" w:hint="eastAsia"/>
          <w:sz w:val="24"/>
          <w:szCs w:val="24"/>
        </w:rPr>
        <w:t>の温度差が出ないように工夫していく必要がありそうです。</w:t>
      </w:r>
    </w:p>
    <w:p w14:paraId="5CC814D7" w14:textId="02D456C6" w:rsidR="00EA6B15" w:rsidRDefault="00EA6B15" w:rsidP="00963E1A">
      <w:pPr>
        <w:rPr>
          <w:rFonts w:ascii="ＭＳ 明朝" w:eastAsia="ＭＳ 明朝" w:hAnsi="ＭＳ 明朝"/>
          <w:sz w:val="24"/>
          <w:szCs w:val="24"/>
        </w:rPr>
      </w:pPr>
    </w:p>
    <w:p w14:paraId="2711952A" w14:textId="1FDAD16A" w:rsidR="00EA6B15" w:rsidRPr="002C475E" w:rsidRDefault="002C475E" w:rsidP="00963E1A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C475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（２）</w:t>
      </w:r>
      <w:r w:rsidR="00EA6B15" w:rsidRPr="002C475E">
        <w:rPr>
          <w:rFonts w:ascii="ＭＳ ゴシック" w:eastAsia="ＭＳ ゴシック" w:hAnsi="ＭＳ ゴシック" w:hint="eastAsia"/>
          <w:b/>
          <w:bCs/>
          <w:sz w:val="24"/>
          <w:szCs w:val="24"/>
        </w:rPr>
        <w:t>前川喜平さんと鈴木敏恵さんとの対談</w:t>
      </w:r>
      <w:r w:rsidRPr="002C475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（第７回）</w:t>
      </w:r>
    </w:p>
    <w:p w14:paraId="1A12799E" w14:textId="666990A4" w:rsidR="002C475E" w:rsidRDefault="002C475E" w:rsidP="00963E1A">
      <w:pPr>
        <w:rPr>
          <w:rFonts w:ascii="ＭＳ 明朝" w:eastAsia="ＭＳ 明朝" w:hAnsi="ＭＳ 明朝"/>
          <w:sz w:val="24"/>
          <w:szCs w:val="24"/>
        </w:rPr>
      </w:pPr>
    </w:p>
    <w:p w14:paraId="24833052" w14:textId="146D0C18" w:rsidR="002C475E" w:rsidRDefault="002C475E" w:rsidP="002C475E">
      <w:pPr>
        <w:pStyle w:val="HTML"/>
      </w:pPr>
      <w:hyperlink r:id="rId6" w:history="1">
        <w:r>
          <w:rPr>
            <w:rStyle w:val="a7"/>
          </w:rPr>
          <w:t>https://youtu.be/PjRFN0Zqcio</w:t>
        </w:r>
      </w:hyperlink>
    </w:p>
    <w:p w14:paraId="3675B5AF" w14:textId="77777777" w:rsidR="002C475E" w:rsidRDefault="002C475E" w:rsidP="002C475E">
      <w:pPr>
        <w:pStyle w:val="HTML"/>
      </w:pPr>
    </w:p>
    <w:p w14:paraId="2A92B100" w14:textId="77777777" w:rsidR="00527F2C" w:rsidRDefault="002C475E" w:rsidP="002C475E">
      <w:pPr>
        <w:pStyle w:val="HTML"/>
      </w:pPr>
      <w:r>
        <w:rPr>
          <w:rFonts w:ascii="ＭＳ 明朝" w:eastAsia="ＭＳ 明朝" w:hAnsi="ＭＳ 明朝" w:hint="eastAsia"/>
        </w:rPr>
        <w:t xml:space="preserve">　今回は「</w:t>
      </w:r>
      <w:r w:rsidRPr="002C475E">
        <w:t>国語は何のため？フィンランドの教科書　近現代文学</w:t>
      </w:r>
      <w:r>
        <w:rPr>
          <w:rFonts w:hint="eastAsia"/>
        </w:rPr>
        <w:t>」といった内容で</w:t>
      </w:r>
    </w:p>
    <w:p w14:paraId="1E4FAA25" w14:textId="77777777" w:rsidR="00527F2C" w:rsidRDefault="002C475E" w:rsidP="002C475E">
      <w:pPr>
        <w:pStyle w:val="HTML"/>
      </w:pPr>
      <w:r>
        <w:rPr>
          <w:rFonts w:hint="eastAsia"/>
        </w:rPr>
        <w:t>した。</w:t>
      </w:r>
      <w:r>
        <w:t>「読む」は「学ぶ」</w:t>
      </w:r>
      <w:r>
        <w:rPr>
          <w:rFonts w:hint="eastAsia"/>
        </w:rPr>
        <w:t>、</w:t>
      </w:r>
      <w:r>
        <w:t xml:space="preserve"> 近現代</w:t>
      </w:r>
      <w:r>
        <w:rPr>
          <w:rFonts w:hint="eastAsia"/>
        </w:rPr>
        <w:t>文学の話</w:t>
      </w:r>
      <w:r>
        <w:t>：夏目漱石　我輩は猫である　それか</w:t>
      </w:r>
    </w:p>
    <w:p w14:paraId="290CCE97" w14:textId="589D1C33" w:rsidR="002C475E" w:rsidRDefault="002C475E" w:rsidP="002C475E">
      <w:pPr>
        <w:pStyle w:val="HTML"/>
      </w:pPr>
      <w:r>
        <w:t>ら</w:t>
      </w:r>
      <w:r>
        <w:rPr>
          <w:rFonts w:hint="eastAsia"/>
        </w:rPr>
        <w:t>、</w:t>
      </w:r>
      <w:r w:rsidR="00C074B5">
        <w:rPr>
          <w:rFonts w:hint="eastAsia"/>
        </w:rPr>
        <w:t>…</w:t>
      </w:r>
      <w:r>
        <w:rPr>
          <w:rFonts w:hint="eastAsia"/>
        </w:rPr>
        <w:t>そして読むことから</w:t>
      </w:r>
      <w:r>
        <w:t>たくさんの「叡智への扉」</w:t>
      </w:r>
      <w:r>
        <w:rPr>
          <w:rFonts w:hint="eastAsia"/>
        </w:rPr>
        <w:t>が開くといったお話でした。</w:t>
      </w:r>
    </w:p>
    <w:p w14:paraId="3F666E31" w14:textId="713F0A35" w:rsidR="002C475E" w:rsidRDefault="00C074B5" w:rsidP="002C475E">
      <w:pPr>
        <w:pStyle w:val="HTML"/>
      </w:pPr>
      <w:r>
        <w:rPr>
          <w:rFonts w:hint="eastAsia"/>
        </w:rPr>
        <w:t>今回は、なんとなくのどかな気分でお話を伺いました。</w:t>
      </w:r>
    </w:p>
    <w:p w14:paraId="1A777902" w14:textId="77777777" w:rsidR="00527F2C" w:rsidRPr="002C475E" w:rsidRDefault="00527F2C" w:rsidP="002C475E">
      <w:pPr>
        <w:pStyle w:val="HTML"/>
        <w:rPr>
          <w:rFonts w:hint="eastAsia"/>
        </w:rPr>
      </w:pPr>
    </w:p>
    <w:p w14:paraId="418F37A2" w14:textId="19BF8175" w:rsidR="002C475E" w:rsidRDefault="002C475E" w:rsidP="00963E1A">
      <w:pPr>
        <w:rPr>
          <w:rFonts w:ascii="ＭＳ 明朝" w:eastAsia="ＭＳ 明朝" w:hAnsi="ＭＳ 明朝"/>
          <w:sz w:val="24"/>
          <w:szCs w:val="24"/>
        </w:rPr>
      </w:pPr>
    </w:p>
    <w:p w14:paraId="4BB13989" w14:textId="77777777" w:rsidR="00527F2C" w:rsidRPr="00103046" w:rsidRDefault="00527F2C" w:rsidP="00527F2C">
      <w:pPr>
        <w:pStyle w:val="Web"/>
        <w:kinsoku w:val="0"/>
        <w:overflowPunct w:val="0"/>
        <w:spacing w:before="0" w:beforeAutospacing="0" w:after="0" w:afterAutospacing="0"/>
        <w:ind w:leftChars="400" w:left="840" w:firstLineChars="700" w:firstLine="1687"/>
        <w:textAlignment w:val="baseline"/>
        <w:rPr>
          <w:rFonts w:ascii="ＭＳ 明朝" w:eastAsia="ＭＳ 明朝" w:hAnsi="ＭＳ 明朝" w:cstheme="minorBidi"/>
          <w:b/>
          <w:bCs/>
          <w:color w:val="000000" w:themeColor="text1"/>
          <w:kern w:val="24"/>
        </w:rPr>
      </w:pPr>
      <w:bookmarkStart w:id="0" w:name="_Hlk63688657"/>
      <w:bookmarkStart w:id="1" w:name="_Hlk65620706"/>
      <w:bookmarkEnd w:id="0"/>
      <w:r w:rsidRPr="00103046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</w:rPr>
        <w:t>「ＥＳＤ・ＳＤＧｓ推進研究室」　手島利夫</w:t>
      </w:r>
    </w:p>
    <w:p w14:paraId="68F913AF" w14:textId="77777777" w:rsidR="00527F2C" w:rsidRPr="0088711E" w:rsidRDefault="00527F2C" w:rsidP="00527F2C">
      <w:pPr>
        <w:pStyle w:val="Web"/>
        <w:kinsoku w:val="0"/>
        <w:overflowPunct w:val="0"/>
        <w:spacing w:before="0" w:beforeAutospacing="0" w:after="0" w:afterAutospacing="0"/>
        <w:ind w:firstLineChars="1050" w:firstLine="29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URL=https://www.esd-tejima.com/</w:t>
      </w:r>
    </w:p>
    <w:p w14:paraId="36751563" w14:textId="77777777" w:rsidR="00527F2C" w:rsidRPr="00103046" w:rsidRDefault="00527F2C" w:rsidP="00527F2C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lastRenderedPageBreak/>
        <w:t xml:space="preserve">　　 　　　　　　　　</w:t>
      </w:r>
      <w:r w:rsidRPr="00103046">
        <w:rPr>
          <w:rFonts w:ascii="ＭＳ 明朝" w:eastAsia="ＭＳ 明朝" w:hAnsi="ＭＳ 明朝" w:cstheme="minorBidi" w:hint="eastAsia"/>
          <w:color w:val="000000" w:themeColor="text1"/>
          <w:kern w:val="24"/>
        </w:rPr>
        <w:t>事務所：〒130-0025　東京都墨田区千歳１－５－１０</w:t>
      </w:r>
    </w:p>
    <w:p w14:paraId="44C2579F" w14:textId="77777777" w:rsidR="00527F2C" w:rsidRPr="0088711E" w:rsidRDefault="00527F2C" w:rsidP="00527F2C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　　　　　　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☏＝  03-3633-1639　 0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>90-9399-0891</w:t>
      </w:r>
    </w:p>
    <w:p w14:paraId="23CD7114" w14:textId="77777777" w:rsidR="00527F2C" w:rsidRDefault="00527F2C" w:rsidP="00527F2C">
      <w:pPr>
        <w:pStyle w:val="Web"/>
        <w:kinsoku w:val="0"/>
        <w:overflowPunct w:val="0"/>
        <w:spacing w:before="0" w:beforeAutospacing="0" w:after="0" w:afterAutospacing="0"/>
        <w:ind w:left="140" w:hangingChars="50" w:hanging="1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 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 xml:space="preserve">             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Ｍａｉｌ＝contact@esdtejima.com</w:t>
      </w:r>
    </w:p>
    <w:p w14:paraId="6EA854BD" w14:textId="746A0EFA" w:rsidR="00527F2C" w:rsidRPr="000B2A29" w:rsidRDefault="00527F2C" w:rsidP="00527F2C">
      <w:pPr>
        <w:pStyle w:val="Web"/>
        <w:kinsoku w:val="0"/>
        <w:overflowPunct w:val="0"/>
        <w:spacing w:before="0" w:beforeAutospacing="0" w:after="0" w:afterAutospacing="0"/>
        <w:ind w:left="105" w:hangingChars="50" w:hanging="105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drawing>
          <wp:inline distT="0" distB="0" distL="0" distR="0" wp14:anchorId="4AC7B8AB" wp14:editId="6B044213">
            <wp:extent cx="4944745" cy="77470"/>
            <wp:effectExtent l="0" t="0" r="8255" b="0"/>
            <wp:docPr id="1" name="図 1" descr="C:\Users\conta\AppData\Local\Microsoft\Windows\INetCache\Content.MSO\E74122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a\AppData\Local\Microsoft\Windows\INetCache\Content.MSO\E74122E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62D620B2" w14:textId="77777777" w:rsidR="00527F2C" w:rsidRPr="00527F2C" w:rsidRDefault="00527F2C" w:rsidP="00963E1A">
      <w:pPr>
        <w:rPr>
          <w:rFonts w:ascii="ＭＳ 明朝" w:eastAsia="ＭＳ 明朝" w:hAnsi="ＭＳ 明朝" w:hint="eastAsia"/>
          <w:sz w:val="24"/>
          <w:szCs w:val="24"/>
        </w:rPr>
      </w:pPr>
    </w:p>
    <w:sectPr w:rsidR="00527F2C" w:rsidRPr="00527F2C" w:rsidSect="00BC6BE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1CEC" w14:textId="77777777" w:rsidR="00E0421D" w:rsidRDefault="00E0421D" w:rsidP="00E0421D">
      <w:r>
        <w:separator/>
      </w:r>
    </w:p>
  </w:endnote>
  <w:endnote w:type="continuationSeparator" w:id="0">
    <w:p w14:paraId="311302F5" w14:textId="77777777" w:rsidR="00E0421D" w:rsidRDefault="00E0421D" w:rsidP="00E0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BEAC" w14:textId="77777777" w:rsidR="00E0421D" w:rsidRDefault="00E0421D" w:rsidP="00E0421D">
      <w:r>
        <w:separator/>
      </w:r>
    </w:p>
  </w:footnote>
  <w:footnote w:type="continuationSeparator" w:id="0">
    <w:p w14:paraId="2DCCA823" w14:textId="77777777" w:rsidR="00E0421D" w:rsidRDefault="00E0421D" w:rsidP="00E04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EE"/>
    <w:rsid w:val="00007EDE"/>
    <w:rsid w:val="0001055E"/>
    <w:rsid w:val="00016465"/>
    <w:rsid w:val="00022214"/>
    <w:rsid w:val="00023602"/>
    <w:rsid w:val="000452D5"/>
    <w:rsid w:val="00071C11"/>
    <w:rsid w:val="0008115E"/>
    <w:rsid w:val="0008371A"/>
    <w:rsid w:val="00084348"/>
    <w:rsid w:val="00085203"/>
    <w:rsid w:val="00094BB0"/>
    <w:rsid w:val="0009711F"/>
    <w:rsid w:val="000B2C7C"/>
    <w:rsid w:val="000B5E30"/>
    <w:rsid w:val="000C53BC"/>
    <w:rsid w:val="000C7A3E"/>
    <w:rsid w:val="000E5696"/>
    <w:rsid w:val="000F269E"/>
    <w:rsid w:val="000F4E90"/>
    <w:rsid w:val="00104582"/>
    <w:rsid w:val="00107A4C"/>
    <w:rsid w:val="00126E3F"/>
    <w:rsid w:val="00130371"/>
    <w:rsid w:val="001305A0"/>
    <w:rsid w:val="00133ABE"/>
    <w:rsid w:val="001360DB"/>
    <w:rsid w:val="00144E6F"/>
    <w:rsid w:val="00144EF9"/>
    <w:rsid w:val="001505A9"/>
    <w:rsid w:val="00170500"/>
    <w:rsid w:val="00172561"/>
    <w:rsid w:val="0017322D"/>
    <w:rsid w:val="001863DC"/>
    <w:rsid w:val="001874C8"/>
    <w:rsid w:val="00192209"/>
    <w:rsid w:val="001A30C7"/>
    <w:rsid w:val="001A5CAC"/>
    <w:rsid w:val="001A6FCE"/>
    <w:rsid w:val="001B50E1"/>
    <w:rsid w:val="001C2C4E"/>
    <w:rsid w:val="001D7A35"/>
    <w:rsid w:val="001E3F7E"/>
    <w:rsid w:val="001E5E05"/>
    <w:rsid w:val="0020727E"/>
    <w:rsid w:val="00214D7B"/>
    <w:rsid w:val="00235C3D"/>
    <w:rsid w:val="002361F8"/>
    <w:rsid w:val="0024170E"/>
    <w:rsid w:val="00241C5F"/>
    <w:rsid w:val="00243F07"/>
    <w:rsid w:val="00251AB8"/>
    <w:rsid w:val="002762C1"/>
    <w:rsid w:val="00287D49"/>
    <w:rsid w:val="00290956"/>
    <w:rsid w:val="002A5869"/>
    <w:rsid w:val="002B3B0F"/>
    <w:rsid w:val="002C05DA"/>
    <w:rsid w:val="002C475E"/>
    <w:rsid w:val="002C68D9"/>
    <w:rsid w:val="002D1078"/>
    <w:rsid w:val="002D2DE0"/>
    <w:rsid w:val="002E4317"/>
    <w:rsid w:val="002E4F1C"/>
    <w:rsid w:val="002E6C5C"/>
    <w:rsid w:val="002E7314"/>
    <w:rsid w:val="002F0C6A"/>
    <w:rsid w:val="0030105F"/>
    <w:rsid w:val="00302915"/>
    <w:rsid w:val="003222EF"/>
    <w:rsid w:val="00322B13"/>
    <w:rsid w:val="00343210"/>
    <w:rsid w:val="003504BD"/>
    <w:rsid w:val="00354E20"/>
    <w:rsid w:val="003554BA"/>
    <w:rsid w:val="003645B6"/>
    <w:rsid w:val="0037290D"/>
    <w:rsid w:val="00382475"/>
    <w:rsid w:val="003A1D74"/>
    <w:rsid w:val="003B010F"/>
    <w:rsid w:val="003B6ACD"/>
    <w:rsid w:val="003C477A"/>
    <w:rsid w:val="003D2E3F"/>
    <w:rsid w:val="003D7483"/>
    <w:rsid w:val="003D7EA7"/>
    <w:rsid w:val="003E3BCE"/>
    <w:rsid w:val="003E7241"/>
    <w:rsid w:val="003F26E2"/>
    <w:rsid w:val="003F3A58"/>
    <w:rsid w:val="00407423"/>
    <w:rsid w:val="00413DD7"/>
    <w:rsid w:val="004150A3"/>
    <w:rsid w:val="00415DCD"/>
    <w:rsid w:val="00416BDA"/>
    <w:rsid w:val="00416D00"/>
    <w:rsid w:val="00430D08"/>
    <w:rsid w:val="00440DB6"/>
    <w:rsid w:val="004441F0"/>
    <w:rsid w:val="00462808"/>
    <w:rsid w:val="00462A59"/>
    <w:rsid w:val="00464BD6"/>
    <w:rsid w:val="00466681"/>
    <w:rsid w:val="004769D3"/>
    <w:rsid w:val="00482C34"/>
    <w:rsid w:val="004839F7"/>
    <w:rsid w:val="0048442C"/>
    <w:rsid w:val="00485746"/>
    <w:rsid w:val="004A1D6C"/>
    <w:rsid w:val="004A260C"/>
    <w:rsid w:val="004B39E3"/>
    <w:rsid w:val="004D0BB9"/>
    <w:rsid w:val="004D1642"/>
    <w:rsid w:val="004E1F88"/>
    <w:rsid w:val="004F5B16"/>
    <w:rsid w:val="004F7044"/>
    <w:rsid w:val="00501076"/>
    <w:rsid w:val="00502085"/>
    <w:rsid w:val="00514ACA"/>
    <w:rsid w:val="0052176B"/>
    <w:rsid w:val="00526424"/>
    <w:rsid w:val="00527F2C"/>
    <w:rsid w:val="00547BEE"/>
    <w:rsid w:val="00550A4F"/>
    <w:rsid w:val="00551E6A"/>
    <w:rsid w:val="00556816"/>
    <w:rsid w:val="0057607F"/>
    <w:rsid w:val="005A007C"/>
    <w:rsid w:val="005B06EC"/>
    <w:rsid w:val="005B0FFF"/>
    <w:rsid w:val="005B4A8A"/>
    <w:rsid w:val="005B6165"/>
    <w:rsid w:val="005C6033"/>
    <w:rsid w:val="005D4878"/>
    <w:rsid w:val="005E0612"/>
    <w:rsid w:val="005E1634"/>
    <w:rsid w:val="005E1CF8"/>
    <w:rsid w:val="005E473B"/>
    <w:rsid w:val="005E5A4F"/>
    <w:rsid w:val="005E72A8"/>
    <w:rsid w:val="00601999"/>
    <w:rsid w:val="00611D2F"/>
    <w:rsid w:val="00621149"/>
    <w:rsid w:val="00622657"/>
    <w:rsid w:val="00625CF2"/>
    <w:rsid w:val="006316DE"/>
    <w:rsid w:val="006415E8"/>
    <w:rsid w:val="00656F6F"/>
    <w:rsid w:val="00662DAF"/>
    <w:rsid w:val="006650BD"/>
    <w:rsid w:val="00674AA2"/>
    <w:rsid w:val="0067541D"/>
    <w:rsid w:val="00683377"/>
    <w:rsid w:val="006848CE"/>
    <w:rsid w:val="00696D7C"/>
    <w:rsid w:val="006A0F84"/>
    <w:rsid w:val="006A197A"/>
    <w:rsid w:val="006B5FFF"/>
    <w:rsid w:val="006B6C02"/>
    <w:rsid w:val="006D258E"/>
    <w:rsid w:val="006D54BA"/>
    <w:rsid w:val="006E1947"/>
    <w:rsid w:val="006E2419"/>
    <w:rsid w:val="006E4BFA"/>
    <w:rsid w:val="00725BBC"/>
    <w:rsid w:val="00725DBA"/>
    <w:rsid w:val="00731C59"/>
    <w:rsid w:val="007352B2"/>
    <w:rsid w:val="00741CE0"/>
    <w:rsid w:val="007550B1"/>
    <w:rsid w:val="00780F24"/>
    <w:rsid w:val="007853B4"/>
    <w:rsid w:val="0079425F"/>
    <w:rsid w:val="007968C7"/>
    <w:rsid w:val="007B4CC0"/>
    <w:rsid w:val="007B6BC7"/>
    <w:rsid w:val="007B7A51"/>
    <w:rsid w:val="007D284A"/>
    <w:rsid w:val="007D6738"/>
    <w:rsid w:val="007E089C"/>
    <w:rsid w:val="007E4B03"/>
    <w:rsid w:val="007F1723"/>
    <w:rsid w:val="00802E2D"/>
    <w:rsid w:val="00805F3A"/>
    <w:rsid w:val="00813D0B"/>
    <w:rsid w:val="00814578"/>
    <w:rsid w:val="0081657D"/>
    <w:rsid w:val="00827B5C"/>
    <w:rsid w:val="008400F9"/>
    <w:rsid w:val="00840962"/>
    <w:rsid w:val="00841C3B"/>
    <w:rsid w:val="00854FD9"/>
    <w:rsid w:val="00866981"/>
    <w:rsid w:val="00871245"/>
    <w:rsid w:val="00871D76"/>
    <w:rsid w:val="00884732"/>
    <w:rsid w:val="008A1C7D"/>
    <w:rsid w:val="008A2F3A"/>
    <w:rsid w:val="008A58AD"/>
    <w:rsid w:val="008B5274"/>
    <w:rsid w:val="008C6D1F"/>
    <w:rsid w:val="008D7A79"/>
    <w:rsid w:val="008D7DBA"/>
    <w:rsid w:val="008E47EB"/>
    <w:rsid w:val="008E58CD"/>
    <w:rsid w:val="008F29D4"/>
    <w:rsid w:val="009022FF"/>
    <w:rsid w:val="00913E89"/>
    <w:rsid w:val="00914935"/>
    <w:rsid w:val="00915436"/>
    <w:rsid w:val="00916618"/>
    <w:rsid w:val="00917750"/>
    <w:rsid w:val="009254AD"/>
    <w:rsid w:val="0093600F"/>
    <w:rsid w:val="00940A0B"/>
    <w:rsid w:val="00947DA5"/>
    <w:rsid w:val="00954522"/>
    <w:rsid w:val="00955C59"/>
    <w:rsid w:val="00963E1A"/>
    <w:rsid w:val="009641F4"/>
    <w:rsid w:val="00967782"/>
    <w:rsid w:val="009707BD"/>
    <w:rsid w:val="0097548B"/>
    <w:rsid w:val="00977A86"/>
    <w:rsid w:val="00985CC7"/>
    <w:rsid w:val="00990281"/>
    <w:rsid w:val="00990499"/>
    <w:rsid w:val="009A33B6"/>
    <w:rsid w:val="009A6427"/>
    <w:rsid w:val="009B6CF7"/>
    <w:rsid w:val="009C6BC1"/>
    <w:rsid w:val="009E4DE1"/>
    <w:rsid w:val="009F4E54"/>
    <w:rsid w:val="00A05147"/>
    <w:rsid w:val="00A150F0"/>
    <w:rsid w:val="00A22D23"/>
    <w:rsid w:val="00A27BE2"/>
    <w:rsid w:val="00A3102B"/>
    <w:rsid w:val="00A31291"/>
    <w:rsid w:val="00A340A8"/>
    <w:rsid w:val="00A34591"/>
    <w:rsid w:val="00A4170E"/>
    <w:rsid w:val="00A517C0"/>
    <w:rsid w:val="00A6500F"/>
    <w:rsid w:val="00A83FA9"/>
    <w:rsid w:val="00A87024"/>
    <w:rsid w:val="00A939C3"/>
    <w:rsid w:val="00AA0083"/>
    <w:rsid w:val="00AA075E"/>
    <w:rsid w:val="00AB1557"/>
    <w:rsid w:val="00AB20E0"/>
    <w:rsid w:val="00AC6292"/>
    <w:rsid w:val="00AC7D62"/>
    <w:rsid w:val="00AD13A4"/>
    <w:rsid w:val="00AD3291"/>
    <w:rsid w:val="00AD7779"/>
    <w:rsid w:val="00AE18A8"/>
    <w:rsid w:val="00AE3CA0"/>
    <w:rsid w:val="00AE4FF8"/>
    <w:rsid w:val="00AF05DF"/>
    <w:rsid w:val="00AF7107"/>
    <w:rsid w:val="00B008C0"/>
    <w:rsid w:val="00B02480"/>
    <w:rsid w:val="00B12AA5"/>
    <w:rsid w:val="00B16263"/>
    <w:rsid w:val="00B51DB3"/>
    <w:rsid w:val="00B56274"/>
    <w:rsid w:val="00B66A60"/>
    <w:rsid w:val="00B71053"/>
    <w:rsid w:val="00B80F1A"/>
    <w:rsid w:val="00B83D5F"/>
    <w:rsid w:val="00B83FCE"/>
    <w:rsid w:val="00B87AD6"/>
    <w:rsid w:val="00B91C8E"/>
    <w:rsid w:val="00BB6B4D"/>
    <w:rsid w:val="00BC420C"/>
    <w:rsid w:val="00BC6BEE"/>
    <w:rsid w:val="00BD10D0"/>
    <w:rsid w:val="00BE003D"/>
    <w:rsid w:val="00BE31C1"/>
    <w:rsid w:val="00C074B5"/>
    <w:rsid w:val="00C13FD9"/>
    <w:rsid w:val="00C148F2"/>
    <w:rsid w:val="00C17C91"/>
    <w:rsid w:val="00C21E8C"/>
    <w:rsid w:val="00C24B19"/>
    <w:rsid w:val="00C43C56"/>
    <w:rsid w:val="00C45212"/>
    <w:rsid w:val="00C55A21"/>
    <w:rsid w:val="00C62E40"/>
    <w:rsid w:val="00C63DC6"/>
    <w:rsid w:val="00C668AE"/>
    <w:rsid w:val="00C76BB1"/>
    <w:rsid w:val="00C86E59"/>
    <w:rsid w:val="00C93BFE"/>
    <w:rsid w:val="00CA6327"/>
    <w:rsid w:val="00CB3E86"/>
    <w:rsid w:val="00CC0C67"/>
    <w:rsid w:val="00CC52C3"/>
    <w:rsid w:val="00CD2126"/>
    <w:rsid w:val="00CD477B"/>
    <w:rsid w:val="00CE215F"/>
    <w:rsid w:val="00CE482A"/>
    <w:rsid w:val="00CE569E"/>
    <w:rsid w:val="00CE6067"/>
    <w:rsid w:val="00CE6124"/>
    <w:rsid w:val="00D047AA"/>
    <w:rsid w:val="00D05A2D"/>
    <w:rsid w:val="00D216F2"/>
    <w:rsid w:val="00D25B17"/>
    <w:rsid w:val="00D34C67"/>
    <w:rsid w:val="00D34ECA"/>
    <w:rsid w:val="00D351ED"/>
    <w:rsid w:val="00D40C3D"/>
    <w:rsid w:val="00D45B62"/>
    <w:rsid w:val="00D54B75"/>
    <w:rsid w:val="00D66A1A"/>
    <w:rsid w:val="00D70465"/>
    <w:rsid w:val="00D72574"/>
    <w:rsid w:val="00D75A8F"/>
    <w:rsid w:val="00D82B5C"/>
    <w:rsid w:val="00D93254"/>
    <w:rsid w:val="00DA5834"/>
    <w:rsid w:val="00DB7E56"/>
    <w:rsid w:val="00DC124A"/>
    <w:rsid w:val="00DC1A18"/>
    <w:rsid w:val="00DD46EF"/>
    <w:rsid w:val="00DF675F"/>
    <w:rsid w:val="00E01B6E"/>
    <w:rsid w:val="00E0421D"/>
    <w:rsid w:val="00E166AA"/>
    <w:rsid w:val="00E20F84"/>
    <w:rsid w:val="00E25F07"/>
    <w:rsid w:val="00E2795E"/>
    <w:rsid w:val="00E27EEE"/>
    <w:rsid w:val="00E31D94"/>
    <w:rsid w:val="00E34D48"/>
    <w:rsid w:val="00E3642F"/>
    <w:rsid w:val="00E506D0"/>
    <w:rsid w:val="00E50CEE"/>
    <w:rsid w:val="00E57BB7"/>
    <w:rsid w:val="00E60692"/>
    <w:rsid w:val="00E61E62"/>
    <w:rsid w:val="00E67B81"/>
    <w:rsid w:val="00E74E1B"/>
    <w:rsid w:val="00E75B8B"/>
    <w:rsid w:val="00E7742F"/>
    <w:rsid w:val="00E8684A"/>
    <w:rsid w:val="00E96C16"/>
    <w:rsid w:val="00EA283B"/>
    <w:rsid w:val="00EA3FB0"/>
    <w:rsid w:val="00EA6B15"/>
    <w:rsid w:val="00EC2E28"/>
    <w:rsid w:val="00EC6DED"/>
    <w:rsid w:val="00EE01E8"/>
    <w:rsid w:val="00EE2005"/>
    <w:rsid w:val="00EE45FF"/>
    <w:rsid w:val="00EE6368"/>
    <w:rsid w:val="00EF55EC"/>
    <w:rsid w:val="00EF772D"/>
    <w:rsid w:val="00F07534"/>
    <w:rsid w:val="00F1024E"/>
    <w:rsid w:val="00F16D1F"/>
    <w:rsid w:val="00F27637"/>
    <w:rsid w:val="00F50D56"/>
    <w:rsid w:val="00F522DF"/>
    <w:rsid w:val="00F52D08"/>
    <w:rsid w:val="00F53519"/>
    <w:rsid w:val="00F537E0"/>
    <w:rsid w:val="00F5387A"/>
    <w:rsid w:val="00F61B7A"/>
    <w:rsid w:val="00F62EAF"/>
    <w:rsid w:val="00F64EBC"/>
    <w:rsid w:val="00F7028E"/>
    <w:rsid w:val="00F72F8D"/>
    <w:rsid w:val="00F826B5"/>
    <w:rsid w:val="00F83A17"/>
    <w:rsid w:val="00F83D0E"/>
    <w:rsid w:val="00F8413A"/>
    <w:rsid w:val="00F94343"/>
    <w:rsid w:val="00F947CE"/>
    <w:rsid w:val="00F94CCB"/>
    <w:rsid w:val="00FA1FE9"/>
    <w:rsid w:val="00FA5795"/>
    <w:rsid w:val="00FA6B1C"/>
    <w:rsid w:val="00FB1A1A"/>
    <w:rsid w:val="00FB62BC"/>
    <w:rsid w:val="00FB7825"/>
    <w:rsid w:val="00FC7349"/>
    <w:rsid w:val="00FD216C"/>
    <w:rsid w:val="00FE1858"/>
    <w:rsid w:val="00FE321C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C3CF23"/>
  <w15:chartTrackingRefBased/>
  <w15:docId w15:val="{F841B06D-9185-403E-9BAD-8B97A725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21D"/>
  </w:style>
  <w:style w:type="paragraph" w:styleId="a5">
    <w:name w:val="footer"/>
    <w:basedOn w:val="a"/>
    <w:link w:val="a6"/>
    <w:uiPriority w:val="99"/>
    <w:unhideWhenUsed/>
    <w:rsid w:val="00E04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21D"/>
  </w:style>
  <w:style w:type="paragraph" w:styleId="HTML">
    <w:name w:val="HTML Preformatted"/>
    <w:basedOn w:val="a"/>
    <w:link w:val="HTML0"/>
    <w:uiPriority w:val="99"/>
    <w:semiHidden/>
    <w:unhideWhenUsed/>
    <w:rsid w:val="002C47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C475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C475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27F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jRFN0Zqc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11</cp:revision>
  <cp:lastPrinted>2021-05-19T00:16:00Z</cp:lastPrinted>
  <dcterms:created xsi:type="dcterms:W3CDTF">2021-05-16T13:25:00Z</dcterms:created>
  <dcterms:modified xsi:type="dcterms:W3CDTF">2021-05-19T07:15:00Z</dcterms:modified>
</cp:coreProperties>
</file>