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77AD" w14:textId="42B60F5B" w:rsidR="00FC48BE" w:rsidRDefault="00CA46B7" w:rsidP="00CA46B7">
      <w:pPr>
        <w:rPr>
          <w:rFonts w:ascii="ＭＳ ゴシック" w:eastAsia="ＭＳ ゴシック" w:hAnsi="ＭＳ ゴシック"/>
          <w:b/>
          <w:bCs/>
          <w:sz w:val="28"/>
          <w:szCs w:val="28"/>
        </w:rPr>
      </w:pPr>
      <w:bookmarkStart w:id="0" w:name="_Hlk121212361"/>
      <w:bookmarkEnd w:id="0"/>
      <w:r w:rsidRPr="009447EA">
        <w:rPr>
          <w:rFonts w:ascii="ＭＳ ゴシック" w:eastAsia="ＭＳ ゴシック" w:hAnsi="ＭＳ ゴシック" w:hint="eastAsia"/>
          <w:b/>
          <w:bCs/>
          <w:sz w:val="28"/>
          <w:szCs w:val="28"/>
        </w:rPr>
        <w:t>ＥＳＤＧｓ通信　第</w:t>
      </w:r>
      <w:r>
        <w:rPr>
          <w:rFonts w:ascii="ＭＳ ゴシック" w:eastAsia="ＭＳ ゴシック" w:hAnsi="ＭＳ ゴシック"/>
          <w:b/>
          <w:bCs/>
          <w:sz w:val="28"/>
          <w:szCs w:val="28"/>
        </w:rPr>
        <w:t>17</w:t>
      </w:r>
      <w:r w:rsidR="007A52ED">
        <w:rPr>
          <w:rFonts w:ascii="ＭＳ ゴシック" w:eastAsia="ＭＳ ゴシック" w:hAnsi="ＭＳ ゴシック" w:hint="eastAsia"/>
          <w:b/>
          <w:bCs/>
          <w:sz w:val="28"/>
          <w:szCs w:val="28"/>
        </w:rPr>
        <w:t>9</w:t>
      </w:r>
      <w:r w:rsidRPr="009447EA">
        <w:rPr>
          <w:rFonts w:ascii="ＭＳ ゴシック" w:eastAsia="ＭＳ ゴシック" w:hAnsi="ＭＳ ゴシック" w:hint="eastAsia"/>
          <w:b/>
          <w:bCs/>
          <w:sz w:val="28"/>
          <w:szCs w:val="28"/>
        </w:rPr>
        <w:t>号</w:t>
      </w:r>
    </w:p>
    <w:p w14:paraId="7FFF66E8" w14:textId="66B255E6" w:rsidR="00CA46B7" w:rsidRDefault="007A52ED" w:rsidP="007A52ED">
      <w:pPr>
        <w:rPr>
          <w:rFonts w:ascii="ＭＳ ゴシック" w:eastAsia="ＭＳ ゴシック" w:hAnsi="ＭＳ ゴシック"/>
          <w:b/>
          <w:bCs/>
          <w:sz w:val="28"/>
          <w:szCs w:val="28"/>
        </w:rPr>
      </w:pPr>
      <w:r>
        <w:rPr>
          <w:rFonts w:ascii="AR P丸ゴシック体E" w:eastAsia="AR P丸ゴシック体E" w:hAnsi="AR P丸ゴシック体E" w:hint="eastAsia"/>
          <w:b/>
          <w:bCs/>
          <w:sz w:val="28"/>
          <w:szCs w:val="28"/>
        </w:rPr>
        <w:t xml:space="preserve">鈴木敏恵先生の「Chat GTPが教育を変える　AI時代の教育―プロジェクト学習」の紹介　</w:t>
      </w:r>
      <w:r w:rsidR="00CA46B7" w:rsidRPr="009447EA">
        <w:rPr>
          <w:rFonts w:ascii="ＭＳ ゴシック" w:eastAsia="ＭＳ ゴシック" w:hAnsi="ＭＳ ゴシック" w:hint="eastAsia"/>
          <w:b/>
          <w:bCs/>
          <w:sz w:val="28"/>
          <w:szCs w:val="28"/>
        </w:rPr>
        <w:t>手島利夫</w:t>
      </w:r>
    </w:p>
    <w:p w14:paraId="041BBD82" w14:textId="77777777" w:rsidR="00CA46B7" w:rsidRPr="006F36A6" w:rsidRDefault="00CA46B7" w:rsidP="00CA46B7">
      <w:pPr>
        <w:ind w:firstLineChars="3100" w:firstLine="7469"/>
        <w:rPr>
          <w:rFonts w:ascii="ＭＳ ゴシック" w:eastAsia="ＭＳ ゴシック" w:hAnsi="ＭＳ ゴシック"/>
          <w:b/>
          <w:bCs/>
          <w:sz w:val="24"/>
          <w:szCs w:val="24"/>
        </w:rPr>
      </w:pPr>
      <w:r w:rsidRPr="006F36A6">
        <w:rPr>
          <w:rFonts w:ascii="ＭＳ ゴシック" w:eastAsia="ＭＳ ゴシック" w:hAnsi="ＭＳ ゴシック" w:hint="eastAsia"/>
          <w:b/>
          <w:bCs/>
          <w:sz w:val="24"/>
          <w:szCs w:val="24"/>
        </w:rPr>
        <w:t xml:space="preserve">　</w:t>
      </w:r>
    </w:p>
    <w:p w14:paraId="3F09BA07" w14:textId="77777777" w:rsidR="00787388" w:rsidRDefault="00CA46B7" w:rsidP="00CA46B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いつもお世話になっております</w:t>
      </w:r>
      <w:r w:rsidRPr="00071BB9">
        <w:rPr>
          <w:rFonts w:ascii="ＭＳ 明朝" w:eastAsia="ＭＳ 明朝" w:hAnsi="ＭＳ 明朝" w:hint="eastAsia"/>
          <w:sz w:val="24"/>
          <w:szCs w:val="24"/>
        </w:rPr>
        <w:t>。</w:t>
      </w:r>
    </w:p>
    <w:p w14:paraId="3458BC0B" w14:textId="77777777" w:rsidR="002A6F07" w:rsidRDefault="007A52ED" w:rsidP="00CA46B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今回は、私が尊敬する教育実践家で、プロジェクト学習の見事な指導者、鈴木敏恵先生</w:t>
      </w:r>
    </w:p>
    <w:p w14:paraId="55CFA582" w14:textId="0991AAF9" w:rsidR="007A52ED" w:rsidRDefault="007A52ED" w:rsidP="002A6F07">
      <w:pPr>
        <w:jc w:val="left"/>
        <w:rPr>
          <w:rFonts w:ascii="ＭＳ 明朝" w:eastAsia="ＭＳ 明朝" w:hAnsi="ＭＳ 明朝"/>
          <w:sz w:val="24"/>
          <w:szCs w:val="24"/>
        </w:rPr>
      </w:pPr>
      <w:r>
        <w:rPr>
          <w:rFonts w:ascii="ＭＳ 明朝" w:eastAsia="ＭＳ 明朝" w:hAnsi="ＭＳ 明朝" w:hint="eastAsia"/>
          <w:sz w:val="24"/>
          <w:szCs w:val="24"/>
        </w:rPr>
        <w:t>の映像をご覧いただこうと思います</w:t>
      </w:r>
      <w:r w:rsidR="00CA46B7">
        <w:rPr>
          <w:rFonts w:ascii="ＭＳ 明朝" w:eastAsia="ＭＳ 明朝" w:hAnsi="ＭＳ 明朝" w:hint="eastAsia"/>
          <w:sz w:val="24"/>
          <w:szCs w:val="24"/>
        </w:rPr>
        <w:t>。</w:t>
      </w:r>
    </w:p>
    <w:p w14:paraId="75ABCEF5" w14:textId="77777777" w:rsidR="002A6F07" w:rsidRDefault="007A52ED" w:rsidP="00CA46B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最近は「主体的・対話的で深い学びを実現する」</w:t>
      </w:r>
      <w:r w:rsidR="001F7B4F">
        <w:rPr>
          <w:rFonts w:ascii="ＭＳ 明朝" w:eastAsia="ＭＳ 明朝" w:hAnsi="ＭＳ 明朝" w:hint="eastAsia"/>
          <w:sz w:val="24"/>
          <w:szCs w:val="24"/>
        </w:rPr>
        <w:t>という学習指導要領の文言に影響され</w:t>
      </w:r>
    </w:p>
    <w:p w14:paraId="46E2031D" w14:textId="77777777" w:rsidR="002A6F07" w:rsidRDefault="001F7B4F" w:rsidP="002A6F07">
      <w:pPr>
        <w:jc w:val="left"/>
        <w:rPr>
          <w:rFonts w:ascii="ＭＳ 明朝" w:eastAsia="ＭＳ 明朝" w:hAnsi="ＭＳ 明朝"/>
          <w:sz w:val="24"/>
          <w:szCs w:val="24"/>
        </w:rPr>
      </w:pPr>
      <w:r>
        <w:rPr>
          <w:rFonts w:ascii="ＭＳ 明朝" w:eastAsia="ＭＳ 明朝" w:hAnsi="ＭＳ 明朝" w:hint="eastAsia"/>
          <w:sz w:val="24"/>
          <w:szCs w:val="24"/>
        </w:rPr>
        <w:t>て、問題解決的な学習過程に取り組もうという中学校や高等学校が急増しております。し</w:t>
      </w:r>
    </w:p>
    <w:p w14:paraId="3BC87833" w14:textId="77777777" w:rsidR="002A6F07" w:rsidRDefault="001F7B4F" w:rsidP="002A6F07">
      <w:pPr>
        <w:jc w:val="left"/>
        <w:rPr>
          <w:rFonts w:ascii="ＭＳ 明朝" w:eastAsia="ＭＳ 明朝" w:hAnsi="ＭＳ 明朝"/>
          <w:sz w:val="24"/>
          <w:szCs w:val="24"/>
        </w:rPr>
      </w:pPr>
      <w:r>
        <w:rPr>
          <w:rFonts w:ascii="ＭＳ 明朝" w:eastAsia="ＭＳ 明朝" w:hAnsi="ＭＳ 明朝" w:hint="eastAsia"/>
          <w:sz w:val="24"/>
          <w:szCs w:val="24"/>
        </w:rPr>
        <w:t>かし、指導者である先生方</w:t>
      </w:r>
      <w:r w:rsidR="007F2A77">
        <w:rPr>
          <w:rFonts w:ascii="ＭＳ 明朝" w:eastAsia="ＭＳ 明朝" w:hAnsi="ＭＳ 明朝" w:hint="eastAsia"/>
          <w:sz w:val="24"/>
          <w:szCs w:val="24"/>
        </w:rPr>
        <w:t>のほとんどが、</w:t>
      </w:r>
      <w:r>
        <w:rPr>
          <w:rFonts w:ascii="ＭＳ 明朝" w:eastAsia="ＭＳ 明朝" w:hAnsi="ＭＳ 明朝" w:hint="eastAsia"/>
          <w:sz w:val="24"/>
          <w:szCs w:val="24"/>
        </w:rPr>
        <w:t>知識詰込み型教育</w:t>
      </w:r>
      <w:r w:rsidR="00F53C49">
        <w:rPr>
          <w:rFonts w:ascii="ＭＳ 明朝" w:eastAsia="ＭＳ 明朝" w:hAnsi="ＭＳ 明朝" w:hint="eastAsia"/>
          <w:sz w:val="24"/>
          <w:szCs w:val="24"/>
        </w:rPr>
        <w:t>しか知らずに</w:t>
      </w:r>
      <w:r>
        <w:rPr>
          <w:rFonts w:ascii="ＭＳ 明朝" w:eastAsia="ＭＳ 明朝" w:hAnsi="ＭＳ 明朝" w:hint="eastAsia"/>
          <w:sz w:val="24"/>
          <w:szCs w:val="24"/>
        </w:rPr>
        <w:t>育ってき</w:t>
      </w:r>
      <w:r w:rsidR="00F53C49">
        <w:rPr>
          <w:rFonts w:ascii="ＭＳ 明朝" w:eastAsia="ＭＳ 明朝" w:hAnsi="ＭＳ 明朝" w:hint="eastAsia"/>
          <w:sz w:val="24"/>
          <w:szCs w:val="24"/>
        </w:rPr>
        <w:t>た</w:t>
      </w:r>
      <w:r>
        <w:rPr>
          <w:rFonts w:ascii="ＭＳ 明朝" w:eastAsia="ＭＳ 明朝" w:hAnsi="ＭＳ 明朝" w:hint="eastAsia"/>
          <w:sz w:val="24"/>
          <w:szCs w:val="24"/>
        </w:rPr>
        <w:t>の</w:t>
      </w:r>
    </w:p>
    <w:p w14:paraId="72116A6B" w14:textId="77777777" w:rsidR="002A6F07" w:rsidRDefault="001F7B4F" w:rsidP="002A6F07">
      <w:pPr>
        <w:jc w:val="left"/>
        <w:rPr>
          <w:rFonts w:ascii="ＭＳ 明朝" w:eastAsia="ＭＳ 明朝" w:hAnsi="ＭＳ 明朝"/>
          <w:sz w:val="24"/>
          <w:szCs w:val="24"/>
        </w:rPr>
      </w:pPr>
      <w:r>
        <w:rPr>
          <w:rFonts w:ascii="ＭＳ 明朝" w:eastAsia="ＭＳ 明朝" w:hAnsi="ＭＳ 明朝" w:hint="eastAsia"/>
          <w:sz w:val="24"/>
          <w:szCs w:val="24"/>
        </w:rPr>
        <w:t>で、</w:t>
      </w:r>
      <w:r w:rsidR="007F2A77">
        <w:rPr>
          <w:rFonts w:ascii="ＭＳ 明朝" w:eastAsia="ＭＳ 明朝" w:hAnsi="ＭＳ 明朝" w:hint="eastAsia"/>
          <w:sz w:val="24"/>
          <w:szCs w:val="24"/>
        </w:rPr>
        <w:t>主体的な学びづくりをどのように進めたらいいのか、その</w:t>
      </w:r>
      <w:r w:rsidR="00731CB8">
        <w:rPr>
          <w:rFonts w:ascii="ＭＳ 明朝" w:eastAsia="ＭＳ 明朝" w:hAnsi="ＭＳ 明朝" w:hint="eastAsia"/>
          <w:sz w:val="24"/>
          <w:szCs w:val="24"/>
        </w:rPr>
        <w:t>大事な</w:t>
      </w:r>
      <w:r w:rsidR="007F2A77">
        <w:rPr>
          <w:rFonts w:ascii="ＭＳ 明朝" w:eastAsia="ＭＳ 明朝" w:hAnsi="ＭＳ 明朝" w:hint="eastAsia"/>
          <w:sz w:val="24"/>
          <w:szCs w:val="24"/>
        </w:rPr>
        <w:t>ポイントが分からな</w:t>
      </w:r>
    </w:p>
    <w:p w14:paraId="415C7234" w14:textId="77777777" w:rsidR="002A6F07" w:rsidRDefault="007F2A77" w:rsidP="002A6F07">
      <w:pPr>
        <w:jc w:val="left"/>
        <w:rPr>
          <w:rFonts w:ascii="ＭＳ 明朝" w:eastAsia="ＭＳ 明朝" w:hAnsi="ＭＳ 明朝"/>
          <w:sz w:val="24"/>
          <w:szCs w:val="24"/>
        </w:rPr>
      </w:pPr>
      <w:r>
        <w:rPr>
          <w:rFonts w:ascii="ＭＳ 明朝" w:eastAsia="ＭＳ 明朝" w:hAnsi="ＭＳ 明朝" w:hint="eastAsia"/>
          <w:sz w:val="24"/>
          <w:szCs w:val="24"/>
        </w:rPr>
        <w:t>いのが現状です。</w:t>
      </w:r>
      <w:r w:rsidR="00F53C49">
        <w:rPr>
          <w:rFonts w:ascii="ＭＳ 明朝" w:eastAsia="ＭＳ 明朝" w:hAnsi="ＭＳ 明朝" w:hint="eastAsia"/>
          <w:sz w:val="24"/>
          <w:szCs w:val="24"/>
        </w:rPr>
        <w:t>そのような先生方に具体的な指導</w:t>
      </w:r>
      <w:r w:rsidR="00731CB8">
        <w:rPr>
          <w:rFonts w:ascii="ＭＳ 明朝" w:eastAsia="ＭＳ 明朝" w:hAnsi="ＭＳ 明朝" w:hint="eastAsia"/>
          <w:sz w:val="24"/>
          <w:szCs w:val="24"/>
        </w:rPr>
        <w:t>のステップを示し、そこでどのような</w:t>
      </w:r>
    </w:p>
    <w:p w14:paraId="219A8F4A" w14:textId="77777777" w:rsidR="002A6F07" w:rsidRDefault="00731CB8" w:rsidP="002A6F07">
      <w:pPr>
        <w:jc w:val="left"/>
        <w:rPr>
          <w:rFonts w:ascii="ＭＳ 明朝" w:eastAsia="ＭＳ 明朝" w:hAnsi="ＭＳ 明朝"/>
          <w:sz w:val="24"/>
          <w:szCs w:val="24"/>
        </w:rPr>
      </w:pPr>
      <w:r>
        <w:rPr>
          <w:rFonts w:ascii="ＭＳ 明朝" w:eastAsia="ＭＳ 明朝" w:hAnsi="ＭＳ 明朝" w:hint="eastAsia"/>
          <w:sz w:val="24"/>
          <w:szCs w:val="24"/>
        </w:rPr>
        <w:t>声掛けをしたら主体的な学びが進むのかを明確に示してくださるのが、鈴木先生なので</w:t>
      </w:r>
    </w:p>
    <w:p w14:paraId="07014225" w14:textId="12960DC2" w:rsidR="007F2A77" w:rsidRDefault="00731CB8" w:rsidP="002A6F07">
      <w:pPr>
        <w:jc w:val="left"/>
        <w:rPr>
          <w:rFonts w:ascii="ＭＳ 明朝" w:eastAsia="ＭＳ 明朝" w:hAnsi="ＭＳ 明朝"/>
          <w:sz w:val="24"/>
          <w:szCs w:val="24"/>
        </w:rPr>
      </w:pPr>
      <w:r>
        <w:rPr>
          <w:rFonts w:ascii="ＭＳ 明朝" w:eastAsia="ＭＳ 明朝" w:hAnsi="ＭＳ 明朝" w:hint="eastAsia"/>
          <w:sz w:val="24"/>
          <w:szCs w:val="24"/>
        </w:rPr>
        <w:t>す。</w:t>
      </w:r>
    </w:p>
    <w:p w14:paraId="300EC9ED" w14:textId="221DA08E" w:rsidR="002A6F07" w:rsidRDefault="002A6F07" w:rsidP="002A6F07">
      <w:pPr>
        <w:ind w:firstLineChars="100" w:firstLine="240"/>
        <w:jc w:val="left"/>
        <w:rPr>
          <w:rFonts w:ascii="ＭＳ ゴシック" w:eastAsia="ＭＳ ゴシック" w:hAnsi="ＭＳ ゴシック" w:cs="ＭＳ ゴシック"/>
          <w:kern w:val="0"/>
          <w:sz w:val="24"/>
          <w:szCs w:val="24"/>
        </w:rPr>
      </w:pPr>
      <w:r>
        <w:rPr>
          <w:rFonts w:ascii="ＭＳ 明朝" w:eastAsia="ＭＳ 明朝" w:hAnsi="ＭＳ 明朝" w:hint="eastAsia"/>
          <w:sz w:val="24"/>
          <w:szCs w:val="24"/>
        </w:rPr>
        <w:t>先ずは、このアドレスから動画を開いてご覧ください。</w:t>
      </w:r>
      <w:hyperlink r:id="rId6" w:history="1">
        <w:r w:rsidRPr="002A6F07">
          <w:rPr>
            <w:rStyle w:val="a7"/>
            <w:rFonts w:ascii="ＭＳ ゴシック" w:eastAsia="ＭＳ ゴシック" w:hAnsi="ＭＳ ゴシック" w:cs="ＭＳ ゴシック"/>
            <w:kern w:val="0"/>
            <w:sz w:val="24"/>
            <w:szCs w:val="24"/>
          </w:rPr>
          <w:t>https://youtu.be/Up76wc39ctU</w:t>
        </w:r>
      </w:hyperlink>
    </w:p>
    <w:p w14:paraId="3741D501" w14:textId="2083BACD" w:rsidR="00921C97" w:rsidRDefault="00921C97" w:rsidP="00A86F94">
      <w:pPr>
        <w:jc w:val="left"/>
        <w:rPr>
          <w:rFonts w:ascii="ＭＳ 明朝" w:eastAsia="ＭＳ 明朝" w:hAnsi="ＭＳ 明朝"/>
          <w:sz w:val="24"/>
          <w:szCs w:val="24"/>
        </w:rPr>
      </w:pPr>
    </w:p>
    <w:p w14:paraId="73956AB7" w14:textId="0F773E35" w:rsidR="005A07F0" w:rsidRDefault="005A07F0" w:rsidP="00CA46B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A52ED" w:rsidRPr="007A52ED">
        <w:rPr>
          <w:rFonts w:ascii="ＭＳ 明朝" w:eastAsia="ＭＳ 明朝" w:hAnsi="ＭＳ 明朝"/>
          <w:noProof/>
          <w:sz w:val="24"/>
          <w:szCs w:val="24"/>
        </w:rPr>
        <w:drawing>
          <wp:inline distT="0" distB="0" distL="0" distR="0" wp14:anchorId="6C9A367E" wp14:editId="45E1FC1C">
            <wp:extent cx="4124325" cy="3339419"/>
            <wp:effectExtent l="0" t="0" r="0" b="0"/>
            <wp:docPr id="18237637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763777" name=""/>
                    <pic:cNvPicPr/>
                  </pic:nvPicPr>
                  <pic:blipFill>
                    <a:blip r:embed="rId7"/>
                    <a:stretch>
                      <a:fillRect/>
                    </a:stretch>
                  </pic:blipFill>
                  <pic:spPr>
                    <a:xfrm>
                      <a:off x="0" y="0"/>
                      <a:ext cx="4137847" cy="3350368"/>
                    </a:xfrm>
                    <a:prstGeom prst="rect">
                      <a:avLst/>
                    </a:prstGeom>
                  </pic:spPr>
                </pic:pic>
              </a:graphicData>
            </a:graphic>
          </wp:inline>
        </w:drawing>
      </w:r>
    </w:p>
    <w:p w14:paraId="3D10F117" w14:textId="77777777" w:rsidR="002F611F" w:rsidRDefault="002A6F07" w:rsidP="002A6F0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鈴木先生の思いのあふれる『べらんめえ口調』に思わず</w:t>
      </w:r>
      <w:r w:rsidR="000C36E1">
        <w:rPr>
          <w:rFonts w:ascii="ＭＳ 明朝" w:eastAsia="ＭＳ 明朝" w:hAnsi="ＭＳ 明朝" w:hint="eastAsia"/>
          <w:sz w:val="24"/>
          <w:szCs w:val="24"/>
        </w:rPr>
        <w:t>引き込まれますね。「考えるって</w:t>
      </w:r>
    </w:p>
    <w:p w14:paraId="1DC46D60" w14:textId="77777777" w:rsidR="002F611F" w:rsidRDefault="000C36E1" w:rsidP="002F611F">
      <w:pPr>
        <w:jc w:val="left"/>
        <w:rPr>
          <w:rFonts w:ascii="ＭＳ 明朝" w:eastAsia="ＭＳ 明朝" w:hAnsi="ＭＳ 明朝"/>
          <w:sz w:val="24"/>
          <w:szCs w:val="24"/>
        </w:rPr>
      </w:pPr>
      <w:r>
        <w:rPr>
          <w:rFonts w:ascii="ＭＳ 明朝" w:eastAsia="ＭＳ 明朝" w:hAnsi="ＭＳ 明朝" w:hint="eastAsia"/>
          <w:sz w:val="24"/>
          <w:szCs w:val="24"/>
        </w:rPr>
        <w:t>何？」「考えさせるために、先生は何て声掛けしたらいいの？」「課題って何？」気づきを</w:t>
      </w:r>
    </w:p>
    <w:p w14:paraId="305ADC32" w14:textId="77777777" w:rsidR="002F611F" w:rsidRDefault="000C36E1" w:rsidP="002F611F">
      <w:pPr>
        <w:jc w:val="left"/>
        <w:rPr>
          <w:rFonts w:ascii="ＭＳ 明朝" w:eastAsia="ＭＳ 明朝" w:hAnsi="ＭＳ 明朝"/>
          <w:sz w:val="24"/>
          <w:szCs w:val="24"/>
        </w:rPr>
      </w:pPr>
      <w:r>
        <w:rPr>
          <w:rFonts w:ascii="ＭＳ 明朝" w:eastAsia="ＭＳ 明朝" w:hAnsi="ＭＳ 明朝" w:hint="eastAsia"/>
          <w:sz w:val="24"/>
          <w:szCs w:val="24"/>
        </w:rPr>
        <w:t>願いに昇華させる特別な言葉かけの仕方も、サラリと語ってくださいます。鈴木先生の話</w:t>
      </w:r>
    </w:p>
    <w:p w14:paraId="247D8078" w14:textId="77777777" w:rsidR="002F611F" w:rsidRDefault="000C36E1" w:rsidP="002F611F">
      <w:pPr>
        <w:jc w:val="left"/>
        <w:rPr>
          <w:rFonts w:ascii="ＭＳ 明朝" w:eastAsia="ＭＳ 明朝" w:hAnsi="ＭＳ 明朝"/>
          <w:sz w:val="24"/>
          <w:szCs w:val="24"/>
        </w:rPr>
      </w:pPr>
      <w:r>
        <w:rPr>
          <w:rFonts w:ascii="ＭＳ 明朝" w:eastAsia="ＭＳ 明朝" w:hAnsi="ＭＳ 明朝" w:hint="eastAsia"/>
          <w:sz w:val="24"/>
          <w:szCs w:val="24"/>
        </w:rPr>
        <w:t>を聞くと、自分がいかにくだらない声掛けしかできていなかったのか、教員人生が悔やま</w:t>
      </w:r>
    </w:p>
    <w:p w14:paraId="462BE923" w14:textId="28BE382B" w:rsidR="005A07F0" w:rsidRDefault="000C36E1" w:rsidP="002F611F">
      <w:pPr>
        <w:jc w:val="left"/>
        <w:rPr>
          <w:rFonts w:ascii="ＭＳ 明朝" w:eastAsia="ＭＳ 明朝" w:hAnsi="ＭＳ 明朝"/>
          <w:sz w:val="24"/>
          <w:szCs w:val="24"/>
        </w:rPr>
      </w:pPr>
      <w:r>
        <w:rPr>
          <w:rFonts w:ascii="ＭＳ 明朝" w:eastAsia="ＭＳ 明朝" w:hAnsi="ＭＳ 明朝" w:hint="eastAsia"/>
          <w:sz w:val="24"/>
          <w:szCs w:val="24"/>
        </w:rPr>
        <w:lastRenderedPageBreak/>
        <w:t>れます。</w:t>
      </w:r>
    </w:p>
    <w:p w14:paraId="56BED795" w14:textId="77777777" w:rsidR="002F611F" w:rsidRDefault="000C36E1" w:rsidP="000C36E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Ｃｈａｔ　ＧＴＰ・ＡＩの</w:t>
      </w:r>
      <w:r w:rsidR="00A85A7E">
        <w:rPr>
          <w:rFonts w:ascii="ＭＳ 明朝" w:eastAsia="ＭＳ 明朝" w:hAnsi="ＭＳ 明朝" w:hint="eastAsia"/>
          <w:sz w:val="24"/>
          <w:szCs w:val="24"/>
        </w:rPr>
        <w:t>時代に生きていく子どもを育てることを考えると、教師とい</w:t>
      </w:r>
    </w:p>
    <w:p w14:paraId="1A081A75" w14:textId="77777777" w:rsidR="002F611F" w:rsidRDefault="00A85A7E" w:rsidP="002F611F">
      <w:pPr>
        <w:jc w:val="left"/>
        <w:rPr>
          <w:rFonts w:ascii="ＭＳ 明朝" w:eastAsia="ＭＳ 明朝" w:hAnsi="ＭＳ 明朝"/>
          <w:sz w:val="24"/>
          <w:szCs w:val="24"/>
        </w:rPr>
      </w:pPr>
      <w:r>
        <w:rPr>
          <w:rFonts w:ascii="ＭＳ 明朝" w:eastAsia="ＭＳ 明朝" w:hAnsi="ＭＳ 明朝" w:hint="eastAsia"/>
          <w:sz w:val="24"/>
          <w:szCs w:val="24"/>
        </w:rPr>
        <w:t>う仕事でやるべきことが大きく変わってきましたね。先生の声掛け一つで学びそのものが</w:t>
      </w:r>
    </w:p>
    <w:p w14:paraId="44F9B6C9" w14:textId="77777777" w:rsidR="002F611F" w:rsidRDefault="00A85A7E" w:rsidP="002F611F">
      <w:pPr>
        <w:jc w:val="left"/>
        <w:rPr>
          <w:rFonts w:ascii="ＭＳ 明朝" w:eastAsia="ＭＳ 明朝" w:hAnsi="ＭＳ 明朝"/>
          <w:sz w:val="24"/>
          <w:szCs w:val="24"/>
        </w:rPr>
      </w:pPr>
      <w:r>
        <w:rPr>
          <w:rFonts w:ascii="ＭＳ 明朝" w:eastAsia="ＭＳ 明朝" w:hAnsi="ＭＳ 明朝" w:hint="eastAsia"/>
          <w:sz w:val="24"/>
          <w:szCs w:val="24"/>
        </w:rPr>
        <w:t>大きく変わるのだとしたら、適切な声掛けの仕方を知らずにこの仕事を続けるのは、怠慢</w:t>
      </w:r>
    </w:p>
    <w:p w14:paraId="74ACDB90" w14:textId="43EBB7DF" w:rsidR="000C36E1" w:rsidRDefault="00A85A7E" w:rsidP="002F611F">
      <w:pPr>
        <w:jc w:val="left"/>
        <w:rPr>
          <w:rFonts w:ascii="ＭＳ 明朝" w:eastAsia="ＭＳ 明朝" w:hAnsi="ＭＳ 明朝"/>
          <w:sz w:val="24"/>
          <w:szCs w:val="24"/>
        </w:rPr>
      </w:pPr>
      <w:r>
        <w:rPr>
          <w:rFonts w:ascii="ＭＳ 明朝" w:eastAsia="ＭＳ 明朝" w:hAnsi="ＭＳ 明朝" w:hint="eastAsia"/>
          <w:sz w:val="24"/>
          <w:szCs w:val="24"/>
        </w:rPr>
        <w:t>というものです。</w:t>
      </w:r>
    </w:p>
    <w:p w14:paraId="4C98E188" w14:textId="77777777" w:rsidR="000C36E1" w:rsidRPr="00981B75" w:rsidRDefault="000C36E1" w:rsidP="002A6F07">
      <w:pPr>
        <w:ind w:firstLineChars="100" w:firstLine="210"/>
        <w:jc w:val="left"/>
        <w:rPr>
          <w:rFonts w:ascii="ＭＳ 明朝" w:eastAsia="ＭＳ 明朝" w:hAnsi="ＭＳ 明朝"/>
        </w:rPr>
      </w:pPr>
    </w:p>
    <w:p w14:paraId="26EE1445" w14:textId="77777777" w:rsidR="002F611F" w:rsidRPr="007C5EB6" w:rsidRDefault="00981B75" w:rsidP="00D83DEC">
      <w:pPr>
        <w:pStyle w:val="HTML"/>
        <w:ind w:firstLineChars="100" w:firstLine="240"/>
        <w:rPr>
          <w:rFonts w:ascii="ＭＳ 明朝" w:eastAsia="ＭＳ 明朝" w:hAnsi="ＭＳ 明朝"/>
        </w:rPr>
      </w:pPr>
      <w:r>
        <w:rPr>
          <w:rFonts w:ascii="ＭＳ 明朝" w:eastAsia="ＭＳ 明朝" w:hAnsi="ＭＳ 明朝" w:hint="eastAsia"/>
        </w:rPr>
        <w:t>本当は</w:t>
      </w:r>
      <w:r w:rsidRPr="00981B75">
        <w:rPr>
          <w:rFonts w:ascii="ＭＳ 明朝" w:eastAsia="ＭＳ 明朝" w:hAnsi="ＭＳ 明朝"/>
        </w:rPr>
        <w:t>「意志ある学び－プロジェクト学習」に先進的に取り組んでいる学校</w:t>
      </w:r>
      <w:r w:rsidR="008F4CC4">
        <w:rPr>
          <w:rFonts w:ascii="ＭＳ 明朝" w:eastAsia="ＭＳ 明朝" w:hAnsi="ＭＳ 明朝" w:hint="eastAsia"/>
        </w:rPr>
        <w:t>（</w:t>
      </w:r>
      <w:r w:rsidR="008F4CC4" w:rsidRPr="007C5EB6">
        <w:rPr>
          <w:rFonts w:ascii="ＭＳ 明朝" w:eastAsia="ＭＳ 明朝" w:hAnsi="ＭＳ 明朝"/>
        </w:rPr>
        <w:t>国際ティ</w:t>
      </w:r>
    </w:p>
    <w:p w14:paraId="22A4DA07" w14:textId="77777777" w:rsidR="002F611F" w:rsidRDefault="008F4CC4" w:rsidP="002F611F">
      <w:pPr>
        <w:pStyle w:val="HTML"/>
        <w:rPr>
          <w:rFonts w:ascii="ＭＳ 明朝" w:eastAsia="ＭＳ 明朝" w:hAnsi="ＭＳ 明朝"/>
        </w:rPr>
      </w:pPr>
      <w:r w:rsidRPr="007C5EB6">
        <w:rPr>
          <w:rFonts w:ascii="ＭＳ 明朝" w:eastAsia="ＭＳ 明朝" w:hAnsi="ＭＳ 明朝"/>
        </w:rPr>
        <w:t>ビィシィ小山看護専門学校</w:t>
      </w:r>
      <w:r>
        <w:rPr>
          <w:rFonts w:ascii="ＭＳ 明朝" w:eastAsia="ＭＳ 明朝" w:hAnsi="ＭＳ 明朝" w:hint="eastAsia"/>
        </w:rPr>
        <w:t>）</w:t>
      </w:r>
      <w:r w:rsidR="00981B75" w:rsidRPr="00981B75">
        <w:rPr>
          <w:rFonts w:ascii="ＭＳ 明朝" w:eastAsia="ＭＳ 明朝" w:hAnsi="ＭＳ 明朝"/>
        </w:rPr>
        <w:t>の公開授業</w:t>
      </w:r>
      <w:r>
        <w:rPr>
          <w:rFonts w:ascii="ＭＳ 明朝" w:eastAsia="ＭＳ 明朝" w:hAnsi="ＭＳ 明朝" w:hint="eastAsia"/>
        </w:rPr>
        <w:t>・発表会</w:t>
      </w:r>
      <w:r w:rsidR="00210FF3" w:rsidRPr="00981B75">
        <w:rPr>
          <w:rFonts w:ascii="ＭＳ 明朝" w:eastAsia="ＭＳ 明朝" w:hAnsi="ＭＳ 明朝"/>
        </w:rPr>
        <w:t>7月9日(日)</w:t>
      </w:r>
      <w:r>
        <w:rPr>
          <w:rFonts w:ascii="ＭＳ 明朝" w:eastAsia="ＭＳ 明朝" w:hAnsi="ＭＳ 明朝" w:hint="eastAsia"/>
        </w:rPr>
        <w:t>の紹介をしたいなと思って</w:t>
      </w:r>
    </w:p>
    <w:p w14:paraId="0B8B11D9" w14:textId="77777777" w:rsidR="002F611F" w:rsidRDefault="008F4CC4" w:rsidP="002F611F">
      <w:pPr>
        <w:pStyle w:val="HTML"/>
        <w:rPr>
          <w:rFonts w:ascii="ＭＳ 明朝" w:eastAsia="ＭＳ 明朝" w:hAnsi="ＭＳ 明朝"/>
        </w:rPr>
      </w:pPr>
      <w:r>
        <w:rPr>
          <w:rFonts w:ascii="ＭＳ 明朝" w:eastAsia="ＭＳ 明朝" w:hAnsi="ＭＳ 明朝" w:hint="eastAsia"/>
        </w:rPr>
        <w:t>おりましたが、</w:t>
      </w:r>
      <w:r w:rsidR="00210FF3">
        <w:rPr>
          <w:rFonts w:ascii="ＭＳ 明朝" w:eastAsia="ＭＳ 明朝" w:hAnsi="ＭＳ 明朝" w:hint="eastAsia"/>
        </w:rPr>
        <w:t>申し込み締め切り</w:t>
      </w:r>
      <w:r>
        <w:rPr>
          <w:rFonts w:ascii="ＭＳ 明朝" w:eastAsia="ＭＳ 明朝" w:hAnsi="ＭＳ 明朝" w:hint="eastAsia"/>
        </w:rPr>
        <w:t>に間に合わなかったので、鈴木先生と同校との関わりや</w:t>
      </w:r>
    </w:p>
    <w:p w14:paraId="1DDDBEFE" w14:textId="77777777" w:rsidR="002F611F" w:rsidRDefault="008F4CC4" w:rsidP="002F611F">
      <w:pPr>
        <w:pStyle w:val="HTML"/>
        <w:rPr>
          <w:rFonts w:ascii="ＭＳ 明朝" w:eastAsia="ＭＳ 明朝" w:hAnsi="ＭＳ 明朝"/>
        </w:rPr>
      </w:pPr>
      <w:r>
        <w:rPr>
          <w:rFonts w:ascii="ＭＳ 明朝" w:eastAsia="ＭＳ 明朝" w:hAnsi="ＭＳ 明朝" w:hint="eastAsia"/>
        </w:rPr>
        <w:t>学生さん方の育ちの概要が分かるお話（</w:t>
      </w:r>
      <w:hyperlink r:id="rId8" w:history="1">
        <w:r>
          <w:rPr>
            <w:rStyle w:val="a7"/>
          </w:rPr>
          <w:t>https://youtu.be/qxrl6m4pG3k</w:t>
        </w:r>
      </w:hyperlink>
      <w:r>
        <w:rPr>
          <w:rFonts w:ascii="ＭＳ 明朝" w:eastAsia="ＭＳ 明朝" w:hAnsi="ＭＳ 明朝" w:hint="eastAsia"/>
        </w:rPr>
        <w:t>）と鈴木先生の動</w:t>
      </w:r>
    </w:p>
    <w:p w14:paraId="50D392F3" w14:textId="2441E74B" w:rsidR="00981B75" w:rsidRDefault="008F4CC4" w:rsidP="002F611F">
      <w:pPr>
        <w:pStyle w:val="HTML"/>
        <w:rPr>
          <w:rFonts w:ascii="ＭＳ 明朝" w:eastAsia="ＭＳ 明朝" w:hAnsi="ＭＳ 明朝"/>
        </w:rPr>
      </w:pPr>
      <w:r>
        <w:rPr>
          <w:rFonts w:ascii="ＭＳ 明朝" w:eastAsia="ＭＳ 明朝" w:hAnsi="ＭＳ 明朝" w:hint="eastAsia"/>
        </w:rPr>
        <w:t>画の紹介をさせていただきま</w:t>
      </w:r>
      <w:r w:rsidR="004D1CD2">
        <w:rPr>
          <w:rFonts w:ascii="ＭＳ 明朝" w:eastAsia="ＭＳ 明朝" w:hAnsi="ＭＳ 明朝" w:hint="eastAsia"/>
        </w:rPr>
        <w:t>す</w:t>
      </w:r>
      <w:r>
        <w:rPr>
          <w:rFonts w:ascii="ＭＳ 明朝" w:eastAsia="ＭＳ 明朝" w:hAnsi="ＭＳ 明朝" w:hint="eastAsia"/>
        </w:rPr>
        <w:t>。</w:t>
      </w:r>
    </w:p>
    <w:p w14:paraId="705F973F" w14:textId="77777777" w:rsidR="002F611F" w:rsidRDefault="00210FF3" w:rsidP="008F4CC4">
      <w:pPr>
        <w:pStyle w:val="HTML"/>
        <w:rPr>
          <w:rFonts w:ascii="ＭＳ 明朝" w:eastAsia="ＭＳ 明朝" w:hAnsi="ＭＳ 明朝"/>
        </w:rPr>
      </w:pPr>
      <w:r>
        <w:rPr>
          <w:rFonts w:ascii="ＭＳ 明朝" w:eastAsia="ＭＳ 明朝" w:hAnsi="ＭＳ 明朝" w:hint="eastAsia"/>
        </w:rPr>
        <w:t xml:space="preserve">　各校の先生方が「教科等横断的なカリキュラム」を構成し、「学びに火をつける」導入</w:t>
      </w:r>
    </w:p>
    <w:p w14:paraId="3BBFB489" w14:textId="77777777" w:rsidR="002F611F" w:rsidRDefault="00210FF3" w:rsidP="008F4CC4">
      <w:pPr>
        <w:pStyle w:val="HTML"/>
        <w:rPr>
          <w:rFonts w:ascii="ＭＳ 明朝" w:eastAsia="ＭＳ 明朝" w:hAnsi="ＭＳ 明朝"/>
        </w:rPr>
      </w:pPr>
      <w:r>
        <w:rPr>
          <w:rFonts w:ascii="ＭＳ 明朝" w:eastAsia="ＭＳ 明朝" w:hAnsi="ＭＳ 明朝" w:hint="eastAsia"/>
        </w:rPr>
        <w:t>を大切にした主体的な学習を</w:t>
      </w:r>
      <w:r w:rsidR="00A15447">
        <w:rPr>
          <w:rFonts w:ascii="ＭＳ 明朝" w:eastAsia="ＭＳ 明朝" w:hAnsi="ＭＳ 明朝" w:hint="eastAsia"/>
        </w:rPr>
        <w:t>進める際に、</w:t>
      </w:r>
      <w:r>
        <w:rPr>
          <w:rFonts w:ascii="ＭＳ 明朝" w:eastAsia="ＭＳ 明朝" w:hAnsi="ＭＳ 明朝" w:hint="eastAsia"/>
        </w:rPr>
        <w:t>鈴木先生のプロジェクト学習の理念や手法で</w:t>
      </w:r>
      <w:r w:rsidR="00A15447">
        <w:rPr>
          <w:rFonts w:ascii="ＭＳ 明朝" w:eastAsia="ＭＳ 明朝" w:hAnsi="ＭＳ 明朝" w:hint="eastAsia"/>
        </w:rPr>
        <w:t>学</w:t>
      </w:r>
    </w:p>
    <w:p w14:paraId="78BF1F25" w14:textId="1E3A4041" w:rsidR="00210FF3" w:rsidRDefault="00A15447" w:rsidP="008F4CC4">
      <w:pPr>
        <w:pStyle w:val="HTML"/>
        <w:rPr>
          <w:rFonts w:ascii="ＭＳ 明朝" w:eastAsia="ＭＳ 明朝" w:hAnsi="ＭＳ 明朝"/>
        </w:rPr>
      </w:pPr>
      <w:r>
        <w:rPr>
          <w:rFonts w:ascii="ＭＳ 明朝" w:eastAsia="ＭＳ 明朝" w:hAnsi="ＭＳ 明朝" w:hint="eastAsia"/>
        </w:rPr>
        <w:t>びを</w:t>
      </w:r>
      <w:r w:rsidR="00210FF3">
        <w:rPr>
          <w:rFonts w:ascii="ＭＳ 明朝" w:eastAsia="ＭＳ 明朝" w:hAnsi="ＭＳ 明朝" w:hint="eastAsia"/>
        </w:rPr>
        <w:t>具体化していただけたら</w:t>
      </w:r>
      <w:r>
        <w:rPr>
          <w:rFonts w:ascii="ＭＳ 明朝" w:eastAsia="ＭＳ 明朝" w:hAnsi="ＭＳ 明朝" w:hint="eastAsia"/>
        </w:rPr>
        <w:t>、子どもたちの未来に光が見えるように思うのです。</w:t>
      </w:r>
    </w:p>
    <w:p w14:paraId="28E499E8" w14:textId="77777777" w:rsidR="002F611F" w:rsidRDefault="00A15447" w:rsidP="008F4CC4">
      <w:pPr>
        <w:pStyle w:val="HTML"/>
        <w:rPr>
          <w:rFonts w:ascii="ＭＳ 明朝" w:eastAsia="ＭＳ 明朝" w:hAnsi="ＭＳ 明朝"/>
        </w:rPr>
      </w:pPr>
      <w:r>
        <w:rPr>
          <w:rFonts w:ascii="ＭＳ 明朝" w:eastAsia="ＭＳ 明朝" w:hAnsi="ＭＳ 明朝" w:hint="eastAsia"/>
        </w:rPr>
        <w:t xml:space="preserve">　鈴木先生の動画や書籍は</w:t>
      </w:r>
      <w:hyperlink r:id="rId9" w:history="1">
        <w:r w:rsidRPr="004F106C">
          <w:rPr>
            <w:rStyle w:val="a7"/>
            <w:rFonts w:ascii="ＭＳ 明朝" w:eastAsia="ＭＳ 明朝" w:hAnsi="ＭＳ 明朝"/>
          </w:rPr>
          <w:t>https://suzuki-toshie.net/</w:t>
        </w:r>
      </w:hyperlink>
      <w:r>
        <w:rPr>
          <w:rFonts w:ascii="ＭＳ 明朝" w:eastAsia="ＭＳ 明朝" w:hAnsi="ＭＳ 明朝" w:hint="eastAsia"/>
        </w:rPr>
        <w:t xml:space="preserve">　からご覧いただくことができま</w:t>
      </w:r>
    </w:p>
    <w:p w14:paraId="38263C55" w14:textId="447DCB14" w:rsidR="00210FF3" w:rsidRDefault="00A15447" w:rsidP="008F4CC4">
      <w:pPr>
        <w:pStyle w:val="HTML"/>
        <w:rPr>
          <w:rFonts w:ascii="ＭＳ 明朝" w:eastAsia="ＭＳ 明朝" w:hAnsi="ＭＳ 明朝"/>
        </w:rPr>
      </w:pPr>
      <w:r>
        <w:rPr>
          <w:rFonts w:ascii="ＭＳ 明朝" w:eastAsia="ＭＳ 明朝" w:hAnsi="ＭＳ 明朝" w:hint="eastAsia"/>
        </w:rPr>
        <w:t>す。宝の山ですので、のぞいてみてください。</w:t>
      </w:r>
    </w:p>
    <w:p w14:paraId="312C0FD1" w14:textId="77777777" w:rsidR="00A15447" w:rsidRPr="00A15447" w:rsidRDefault="00A15447" w:rsidP="008F4CC4">
      <w:pPr>
        <w:pStyle w:val="HTML"/>
        <w:rPr>
          <w:rFonts w:ascii="ＭＳ 明朝" w:eastAsia="ＭＳ 明朝" w:hAnsi="ＭＳ 明朝"/>
        </w:rPr>
      </w:pPr>
    </w:p>
    <w:p w14:paraId="0F5AD674" w14:textId="77777777" w:rsidR="002F611F" w:rsidRDefault="002D0FB0" w:rsidP="002D0FB0">
      <w:pPr>
        <w:pStyle w:val="HTML"/>
        <w:ind w:firstLineChars="100" w:firstLine="240"/>
        <w:rPr>
          <w:rFonts w:ascii="ＭＳ 明朝" w:eastAsia="ＭＳ 明朝" w:hAnsi="ＭＳ 明朝"/>
        </w:rPr>
      </w:pPr>
      <w:r>
        <w:rPr>
          <w:rFonts w:ascii="ＭＳ 明朝" w:eastAsia="ＭＳ 明朝" w:hAnsi="ＭＳ 明朝" w:hint="eastAsia"/>
        </w:rPr>
        <w:t>7月8日（土）毎日新聞朝刊に「読むほどに深まる学び　好奇心の旅にでよう」の見出</w:t>
      </w:r>
    </w:p>
    <w:p w14:paraId="79B4D696" w14:textId="77777777" w:rsidR="002F611F" w:rsidRDefault="002D0FB0" w:rsidP="002F611F">
      <w:pPr>
        <w:pStyle w:val="HTML"/>
        <w:rPr>
          <w:rFonts w:ascii="ＭＳ 明朝" w:eastAsia="ＭＳ 明朝" w:hAnsi="ＭＳ 明朝"/>
        </w:rPr>
      </w:pPr>
      <w:r>
        <w:rPr>
          <w:rFonts w:ascii="ＭＳ 明朝" w:eastAsia="ＭＳ 明朝" w:hAnsi="ＭＳ 明朝" w:hint="eastAsia"/>
        </w:rPr>
        <w:t>しで青少年読書感想文全国コンクールの対談記事が掲載されます。森林総合研究所・鳥獣</w:t>
      </w:r>
    </w:p>
    <w:p w14:paraId="753DC08D" w14:textId="39CCCA36" w:rsidR="002F611F" w:rsidRDefault="00650357" w:rsidP="002F611F">
      <w:pPr>
        <w:pStyle w:val="HTML"/>
        <w:rPr>
          <w:rFonts w:ascii="ＭＳ 明朝" w:eastAsia="ＭＳ 明朝" w:hAnsi="ＭＳ 明朝"/>
        </w:rPr>
      </w:pPr>
      <w:r>
        <w:rPr>
          <w:rFonts w:ascii="ＭＳ 明朝" w:eastAsia="ＭＳ 明朝" w:hAnsi="ＭＳ 明朝" w:hint="eastAsia"/>
        </w:rPr>
        <w:t>生態</w:t>
      </w:r>
      <w:r w:rsidR="002D0FB0">
        <w:rPr>
          <w:rFonts w:ascii="ＭＳ 明朝" w:eastAsia="ＭＳ 明朝" w:hAnsi="ＭＳ 明朝" w:hint="eastAsia"/>
        </w:rPr>
        <w:t>研究室長の川上和人さんやサントリーHD・CSR推進部部長の一木典子さんたちからた</w:t>
      </w:r>
    </w:p>
    <w:p w14:paraId="689FA735" w14:textId="77777777" w:rsidR="002F611F" w:rsidRDefault="002D0FB0" w:rsidP="002F611F">
      <w:pPr>
        <w:pStyle w:val="HTML"/>
        <w:rPr>
          <w:rFonts w:ascii="ＭＳ 明朝" w:eastAsia="ＭＳ 明朝" w:hAnsi="ＭＳ 明朝"/>
        </w:rPr>
      </w:pPr>
      <w:r>
        <w:rPr>
          <w:rFonts w:ascii="ＭＳ 明朝" w:eastAsia="ＭＳ 明朝" w:hAnsi="ＭＳ 明朝" w:hint="eastAsia"/>
        </w:rPr>
        <w:t>くさんの学びをいただき、読書の楽しさも大切さも感じるひと時になりました。機会があ</w:t>
      </w:r>
    </w:p>
    <w:p w14:paraId="5FB95DDA" w14:textId="42436435" w:rsidR="00981B75" w:rsidRPr="00981B75" w:rsidRDefault="002D0FB0" w:rsidP="002F611F">
      <w:pPr>
        <w:pStyle w:val="HTML"/>
        <w:rPr>
          <w:rFonts w:ascii="ＭＳ 明朝" w:eastAsia="ＭＳ 明朝" w:hAnsi="ＭＳ 明朝"/>
        </w:rPr>
      </w:pPr>
      <w:r>
        <w:rPr>
          <w:rFonts w:ascii="ＭＳ 明朝" w:eastAsia="ＭＳ 明朝" w:hAnsi="ＭＳ 明朝" w:hint="eastAsia"/>
        </w:rPr>
        <w:t>りましたらご覧ください。</w:t>
      </w:r>
      <w:r w:rsidR="003C2650">
        <w:rPr>
          <w:rFonts w:ascii="ＭＳ 明朝" w:eastAsia="ＭＳ 明朝" w:hAnsi="ＭＳ 明朝" w:hint="eastAsia"/>
        </w:rPr>
        <w:t>今回の課題図書も面白そうですよ。</w:t>
      </w:r>
    </w:p>
    <w:p w14:paraId="1D9BCAE5" w14:textId="77777777" w:rsidR="00CA46B7" w:rsidRDefault="00CA46B7" w:rsidP="00D00392">
      <w:pPr>
        <w:jc w:val="center"/>
      </w:pPr>
    </w:p>
    <w:p w14:paraId="6C598F0C" w14:textId="6A4EE966" w:rsidR="00D17CC5" w:rsidRPr="00D17CC5" w:rsidRDefault="00FC48BE" w:rsidP="00981B75">
      <w:pPr>
        <w:jc w:val="left"/>
        <w:rPr>
          <w:rFonts w:ascii="ＭＳ 明朝" w:eastAsia="ＭＳ 明朝" w:hAnsi="ＭＳ 明朝"/>
          <w:sz w:val="24"/>
          <w:szCs w:val="24"/>
        </w:rPr>
      </w:pPr>
      <w:r>
        <w:rPr>
          <w:rFonts w:hint="eastAsia"/>
        </w:rPr>
        <w:t xml:space="preserve">　</w:t>
      </w:r>
      <w:r w:rsidR="00D17CC5" w:rsidRPr="00D17CC5">
        <w:rPr>
          <w:rFonts w:ascii="ＭＳ 明朝" w:eastAsia="ＭＳ 明朝" w:hAnsi="ＭＳ 明朝"/>
          <w:sz w:val="24"/>
          <w:szCs w:val="24"/>
        </w:rPr>
        <w:t xml:space="preserve"> </w:t>
      </w:r>
    </w:p>
    <w:p w14:paraId="42D1A988" w14:textId="77777777" w:rsidR="00D17CC5" w:rsidRPr="00D17CC5" w:rsidRDefault="00D17CC5" w:rsidP="00D17CC5">
      <w:pPr>
        <w:spacing w:before="100" w:beforeAutospacing="1" w:after="100" w:afterAutospacing="1"/>
        <w:rPr>
          <w:rFonts w:ascii="ＭＳ 明朝" w:eastAsia="ＭＳ 明朝" w:hAnsi="ＭＳ 明朝"/>
          <w:sz w:val="24"/>
          <w:szCs w:val="24"/>
        </w:rPr>
      </w:pPr>
      <w:r w:rsidRPr="00D17CC5">
        <w:rPr>
          <w:rFonts w:ascii="ＭＳ 明朝" w:eastAsia="ＭＳ 明朝" w:hAnsi="ＭＳ 明朝"/>
          <w:b/>
          <w:bCs/>
          <w:noProof/>
          <w:color w:val="C00000"/>
          <w:sz w:val="24"/>
          <w:szCs w:val="24"/>
        </w:rPr>
        <w:t>＊＊</w:t>
      </w:r>
      <w:r w:rsidRPr="00D17CC5">
        <w:rPr>
          <w:rFonts w:ascii="ＭＳ 明朝" w:eastAsia="ＭＳ 明朝" w:hAnsi="ＭＳ 明朝"/>
          <w:b/>
          <w:bCs/>
          <w:noProof/>
          <w:color w:val="FFC000" w:themeColor="accent4"/>
          <w:sz w:val="24"/>
          <w:szCs w:val="24"/>
        </w:rPr>
        <w:t>＊＊</w:t>
      </w:r>
      <w:r w:rsidRPr="00D17CC5">
        <w:rPr>
          <w:rFonts w:ascii="ＭＳ 明朝" w:eastAsia="ＭＳ 明朝" w:hAnsi="ＭＳ 明朝"/>
          <w:b/>
          <w:bCs/>
          <w:noProof/>
          <w:color w:val="538135" w:themeColor="accent6" w:themeShade="BF"/>
          <w:sz w:val="24"/>
          <w:szCs w:val="24"/>
        </w:rPr>
        <w:t>＊＊</w:t>
      </w:r>
      <w:r w:rsidRPr="00D17CC5">
        <w:rPr>
          <w:rFonts w:ascii="ＭＳ 明朝" w:eastAsia="ＭＳ 明朝" w:hAnsi="ＭＳ 明朝"/>
          <w:b/>
          <w:bCs/>
          <w:noProof/>
          <w:color w:val="C00000"/>
          <w:sz w:val="24"/>
          <w:szCs w:val="24"/>
        </w:rPr>
        <w:t>＊＊</w:t>
      </w:r>
      <w:r w:rsidRPr="00D17CC5">
        <w:rPr>
          <w:rFonts w:ascii="ＭＳ 明朝" w:eastAsia="ＭＳ 明朝" w:hAnsi="ＭＳ 明朝"/>
          <w:b/>
          <w:bCs/>
          <w:noProof/>
          <w:color w:val="FF0000"/>
          <w:sz w:val="24"/>
          <w:szCs w:val="24"/>
        </w:rPr>
        <w:t>＊＊</w:t>
      </w:r>
      <w:r w:rsidRPr="00D17CC5">
        <w:rPr>
          <w:rFonts w:ascii="ＭＳ 明朝" w:eastAsia="ＭＳ 明朝" w:hAnsi="ＭＳ 明朝"/>
          <w:b/>
          <w:bCs/>
          <w:noProof/>
          <w:color w:val="00B0F0"/>
          <w:sz w:val="24"/>
          <w:szCs w:val="24"/>
        </w:rPr>
        <w:t>＊＊</w:t>
      </w:r>
      <w:r w:rsidRPr="00D17CC5">
        <w:rPr>
          <w:rFonts w:ascii="ＭＳ 明朝" w:eastAsia="ＭＳ 明朝" w:hAnsi="ＭＳ 明朝"/>
          <w:b/>
          <w:bCs/>
          <w:noProof/>
          <w:color w:val="FFC000" w:themeColor="accent4"/>
          <w:sz w:val="24"/>
          <w:szCs w:val="24"/>
        </w:rPr>
        <w:t>＊＊</w:t>
      </w:r>
      <w:r w:rsidRPr="00D17CC5">
        <w:rPr>
          <w:rFonts w:ascii="ＭＳ 明朝" w:eastAsia="ＭＳ 明朝" w:hAnsi="ＭＳ 明朝"/>
          <w:b/>
          <w:bCs/>
          <w:noProof/>
          <w:color w:val="990000"/>
          <w:sz w:val="24"/>
          <w:szCs w:val="24"/>
        </w:rPr>
        <w:t>＊＊</w:t>
      </w:r>
      <w:r w:rsidRPr="00D17CC5">
        <w:rPr>
          <w:rFonts w:ascii="ＭＳ 明朝" w:eastAsia="ＭＳ 明朝" w:hAnsi="ＭＳ 明朝"/>
          <w:b/>
          <w:bCs/>
          <w:noProof/>
          <w:color w:val="FF0066"/>
          <w:sz w:val="24"/>
          <w:szCs w:val="24"/>
        </w:rPr>
        <w:t>＊＊</w:t>
      </w:r>
      <w:r w:rsidRPr="00D17CC5">
        <w:rPr>
          <w:rFonts w:ascii="ＭＳ 明朝" w:eastAsia="ＭＳ 明朝" w:hAnsi="ＭＳ 明朝"/>
          <w:b/>
          <w:bCs/>
          <w:noProof/>
          <w:color w:val="BF8F00" w:themeColor="accent4" w:themeShade="BF"/>
          <w:sz w:val="24"/>
          <w:szCs w:val="24"/>
        </w:rPr>
        <w:t>＊＊</w:t>
      </w:r>
      <w:r w:rsidRPr="00D17CC5">
        <w:rPr>
          <w:rFonts w:ascii="ＭＳ 明朝" w:eastAsia="ＭＳ 明朝" w:hAnsi="ＭＳ 明朝"/>
          <w:b/>
          <w:bCs/>
          <w:noProof/>
          <w:color w:val="806000" w:themeColor="accent4" w:themeShade="80"/>
          <w:sz w:val="24"/>
          <w:szCs w:val="24"/>
        </w:rPr>
        <w:t>＊＊</w:t>
      </w:r>
      <w:r w:rsidRPr="00D17CC5">
        <w:rPr>
          <w:rFonts w:ascii="ＭＳ 明朝" w:eastAsia="ＭＳ 明朝" w:hAnsi="ＭＳ 明朝"/>
          <w:b/>
          <w:bCs/>
          <w:noProof/>
          <w:color w:val="385623" w:themeColor="accent6" w:themeShade="80"/>
          <w:sz w:val="24"/>
          <w:szCs w:val="24"/>
        </w:rPr>
        <w:t>＊＊</w:t>
      </w:r>
      <w:r w:rsidRPr="00D17CC5">
        <w:rPr>
          <w:rFonts w:ascii="ＭＳ 明朝" w:eastAsia="ＭＳ 明朝" w:hAnsi="ＭＳ 明朝"/>
          <w:b/>
          <w:bCs/>
          <w:noProof/>
          <w:color w:val="0070C0"/>
          <w:sz w:val="24"/>
          <w:szCs w:val="24"/>
        </w:rPr>
        <w:t>＊＊</w:t>
      </w:r>
      <w:r w:rsidRPr="00D17CC5">
        <w:rPr>
          <w:rFonts w:ascii="ＭＳ 明朝" w:eastAsia="ＭＳ 明朝" w:hAnsi="ＭＳ 明朝"/>
          <w:b/>
          <w:bCs/>
          <w:noProof/>
          <w:color w:val="008000"/>
          <w:sz w:val="24"/>
          <w:szCs w:val="24"/>
        </w:rPr>
        <w:t>＊＊</w:t>
      </w:r>
      <w:r w:rsidRPr="00D17CC5">
        <w:rPr>
          <w:rFonts w:ascii="ＭＳ 明朝" w:eastAsia="ＭＳ 明朝" w:hAnsi="ＭＳ 明朝"/>
          <w:b/>
          <w:bCs/>
          <w:noProof/>
          <w:color w:val="1F3864" w:themeColor="accent1" w:themeShade="80"/>
          <w:sz w:val="24"/>
          <w:szCs w:val="24"/>
        </w:rPr>
        <w:t>＊＊</w:t>
      </w:r>
      <w:r w:rsidRPr="00D17CC5">
        <w:rPr>
          <w:rFonts w:ascii="ＭＳ 明朝" w:eastAsia="ＭＳ 明朝" w:hAnsi="ＭＳ 明朝"/>
          <w:b/>
          <w:bCs/>
          <w:noProof/>
          <w:color w:val="222A35" w:themeColor="text2" w:themeShade="80"/>
          <w:sz w:val="24"/>
          <w:szCs w:val="24"/>
        </w:rPr>
        <w:t>＊＊</w:t>
      </w:r>
      <w:bookmarkStart w:id="1" w:name="_Hlk63688657"/>
      <w:bookmarkStart w:id="2" w:name="_Hlk65620706"/>
      <w:bookmarkEnd w:id="1"/>
    </w:p>
    <w:p w14:paraId="0061AF16" w14:textId="77777777" w:rsidR="00D17CC5" w:rsidRPr="00D17CC5" w:rsidRDefault="00D17CC5" w:rsidP="00D17CC5">
      <w:pPr>
        <w:spacing w:before="100" w:beforeAutospacing="1" w:after="100" w:afterAutospacing="1"/>
        <w:rPr>
          <w:rFonts w:ascii="ＭＳ 明朝" w:eastAsia="ＭＳ 明朝" w:hAnsi="ＭＳ 明朝"/>
          <w:sz w:val="24"/>
          <w:szCs w:val="24"/>
        </w:rPr>
      </w:pPr>
      <w:r w:rsidRPr="00D17CC5">
        <w:rPr>
          <w:rFonts w:ascii="ＭＳ 明朝" w:eastAsia="ＭＳ 明朝" w:hAnsi="ＭＳ 明朝" w:hint="eastAsia"/>
          <w:sz w:val="24"/>
          <w:szCs w:val="24"/>
        </w:rPr>
        <w:t>【参考】</w:t>
      </w:r>
    </w:p>
    <w:p w14:paraId="3E8688F4" w14:textId="77777777" w:rsidR="00D17CC5" w:rsidRPr="00D17CC5" w:rsidRDefault="00D17CC5" w:rsidP="00D17CC5">
      <w:pPr>
        <w:spacing w:before="100" w:beforeAutospacing="1" w:after="100" w:afterAutospacing="1"/>
        <w:rPr>
          <w:rFonts w:ascii="ＭＳ 明朝" w:eastAsia="ＭＳ 明朝" w:hAnsi="ＭＳ 明朝"/>
          <w:sz w:val="24"/>
          <w:szCs w:val="24"/>
        </w:rPr>
      </w:pPr>
      <w:r w:rsidRPr="00D17CC5">
        <w:rPr>
          <w:rFonts w:ascii="ＭＳ 明朝" w:eastAsia="ＭＳ 明朝" w:hAnsi="ＭＳ 明朝" w:hint="eastAsia"/>
          <w:sz w:val="24"/>
          <w:szCs w:val="24"/>
        </w:rPr>
        <w:t xml:space="preserve">ＥＳＤＧｓ通信：手島利夫が名刺交換させていただいた方に配信している不定期なメルマガ　</w:t>
      </w:r>
    </w:p>
    <w:p w14:paraId="4A40C7B1" w14:textId="77777777" w:rsidR="00D17CC5" w:rsidRPr="00D17CC5" w:rsidRDefault="00D17CC5" w:rsidP="00D17CC5">
      <w:pPr>
        <w:spacing w:before="100" w:beforeAutospacing="1" w:after="100" w:afterAutospacing="1"/>
        <w:rPr>
          <w:rFonts w:ascii="ＭＳ 明朝" w:eastAsia="ＭＳ 明朝" w:hAnsi="ＭＳ 明朝"/>
          <w:sz w:val="24"/>
          <w:szCs w:val="24"/>
        </w:rPr>
      </w:pPr>
      <w:r w:rsidRPr="00D17CC5">
        <w:rPr>
          <w:rFonts w:ascii="ＭＳ 明朝" w:eastAsia="ＭＳ 明朝" w:hAnsi="ＭＳ 明朝" w:hint="eastAsia"/>
          <w:sz w:val="24"/>
          <w:szCs w:val="24"/>
        </w:rPr>
        <w:t xml:space="preserve">です。 </w:t>
      </w:r>
      <w:hyperlink r:id="rId10" w:history="1">
        <w:r w:rsidRPr="00D17CC5">
          <w:rPr>
            <w:rStyle w:val="a7"/>
            <w:rFonts w:ascii="ＭＳ 明朝" w:eastAsia="ＭＳ 明朝" w:hAnsi="ＭＳ 明朝" w:hint="eastAsia"/>
            <w:sz w:val="24"/>
            <w:szCs w:val="24"/>
          </w:rPr>
          <w:t>contact@esdtejima.com</w:t>
        </w:r>
      </w:hyperlink>
      <w:r w:rsidRPr="00D17CC5">
        <w:rPr>
          <w:rFonts w:ascii="ＭＳ 明朝" w:eastAsia="ＭＳ 明朝" w:hAnsi="ＭＳ 明朝" w:hint="eastAsia"/>
          <w:sz w:val="24"/>
          <w:szCs w:val="24"/>
        </w:rPr>
        <w:t xml:space="preserve">　にメールでご連絡いただければ、登録・及び削除をいたし</w:t>
      </w:r>
    </w:p>
    <w:p w14:paraId="3239AB5E" w14:textId="77777777" w:rsidR="00D17CC5" w:rsidRPr="00D17CC5" w:rsidRDefault="00D17CC5" w:rsidP="00D17CC5">
      <w:pPr>
        <w:spacing w:before="100" w:beforeAutospacing="1" w:after="100" w:afterAutospacing="1"/>
        <w:rPr>
          <w:rFonts w:ascii="ＭＳ 明朝" w:eastAsia="ＭＳ 明朝" w:hAnsi="ＭＳ 明朝"/>
          <w:sz w:val="24"/>
          <w:szCs w:val="24"/>
        </w:rPr>
      </w:pPr>
      <w:r w:rsidRPr="00D17CC5">
        <w:rPr>
          <w:rFonts w:ascii="ＭＳ 明朝" w:eastAsia="ＭＳ 明朝" w:hAnsi="ＭＳ 明朝" w:hint="eastAsia"/>
          <w:sz w:val="24"/>
          <w:szCs w:val="24"/>
        </w:rPr>
        <w:t>ます。よろしくお願いいたします。</w:t>
      </w:r>
    </w:p>
    <w:p w14:paraId="696FF55C" w14:textId="77777777" w:rsidR="00D17CC5" w:rsidRDefault="00D17CC5" w:rsidP="00D17CC5">
      <w:pPr>
        <w:spacing w:before="100" w:beforeAutospacing="1" w:after="100" w:afterAutospacing="1"/>
      </w:pPr>
      <w:r>
        <w:rPr>
          <w:rFonts w:ascii="ＭＳ 明朝" w:eastAsia="ＭＳ 明朝" w:hAnsi="ＭＳ 明朝" w:hint="eastAsia"/>
        </w:rPr>
        <w:t> </w:t>
      </w:r>
    </w:p>
    <w:p w14:paraId="0724BDD1" w14:textId="77777777" w:rsidR="00D17CC5" w:rsidRDefault="00D17CC5" w:rsidP="00D17CC5">
      <w:pPr>
        <w:pStyle w:val="Web"/>
        <w:kinsoku w:val="0"/>
        <w:overflowPunct w:val="0"/>
        <w:spacing w:before="0" w:beforeAutospacing="0" w:after="0" w:afterAutospacing="0"/>
        <w:ind w:firstLineChars="950" w:firstLine="2280"/>
        <w:textAlignment w:val="baseline"/>
      </w:pPr>
      <w:r>
        <w:rPr>
          <w:rFonts w:ascii="ＭＳ 明朝" w:eastAsia="ＭＳ 明朝" w:hAnsi="ＭＳ 明朝" w:hint="eastAsia"/>
          <w:color w:val="000000" w:themeColor="text1"/>
          <w:kern w:val="24"/>
        </w:rPr>
        <w:t>「ＥＳＤ・ＳＤＧｓ推進研究室」　手島利夫</w:t>
      </w:r>
    </w:p>
    <w:p w14:paraId="2792A3EA" w14:textId="77777777" w:rsidR="00D17CC5" w:rsidRDefault="00D17CC5" w:rsidP="00D17CC5">
      <w:pPr>
        <w:pStyle w:val="Web"/>
        <w:kinsoku w:val="0"/>
        <w:overflowPunct w:val="0"/>
        <w:spacing w:before="0" w:beforeAutospacing="0" w:after="0" w:afterAutospacing="0"/>
        <w:ind w:firstLineChars="1000" w:firstLine="2400"/>
        <w:textAlignment w:val="baseline"/>
      </w:pPr>
      <w:r>
        <w:rPr>
          <w:rFonts w:ascii="ＭＳ 明朝" w:eastAsia="ＭＳ 明朝" w:hAnsi="ＭＳ 明朝" w:hint="eastAsia"/>
          <w:color w:val="000000" w:themeColor="text1"/>
          <w:kern w:val="24"/>
        </w:rPr>
        <w:t>URL=</w:t>
      </w:r>
      <w:hyperlink r:id="rId11" w:history="1">
        <w:r>
          <w:rPr>
            <w:rStyle w:val="a7"/>
            <w:rFonts w:ascii="ＭＳ 明朝" w:eastAsia="ＭＳ 明朝" w:hAnsi="ＭＳ 明朝" w:hint="eastAsia"/>
            <w:kern w:val="24"/>
          </w:rPr>
          <w:t>https://www.esd-tejima.com/</w:t>
        </w:r>
      </w:hyperlink>
    </w:p>
    <w:p w14:paraId="3FA70932" w14:textId="77777777" w:rsidR="00D17CC5" w:rsidRDefault="00D17CC5" w:rsidP="00D17CC5">
      <w:pPr>
        <w:pStyle w:val="Web"/>
        <w:kinsoku w:val="0"/>
        <w:overflowPunct w:val="0"/>
        <w:spacing w:before="0" w:beforeAutospacing="0" w:after="0" w:afterAutospacing="0"/>
        <w:ind w:firstLineChars="900" w:firstLine="2160"/>
        <w:textAlignment w:val="baseline"/>
      </w:pPr>
      <w:r>
        <w:rPr>
          <w:rFonts w:ascii="ＭＳ 明朝" w:eastAsia="ＭＳ 明朝" w:hAnsi="ＭＳ 明朝" w:hint="eastAsia"/>
          <w:color w:val="000000" w:themeColor="text1"/>
          <w:kern w:val="24"/>
        </w:rPr>
        <w:t xml:space="preserve">　事務所：〒130-0025　東京都墨田区千歳１－５－１０</w:t>
      </w:r>
    </w:p>
    <w:p w14:paraId="06189E0E" w14:textId="77777777" w:rsidR="00D17CC5" w:rsidRDefault="00D17CC5" w:rsidP="00D17CC5">
      <w:pPr>
        <w:pStyle w:val="Web"/>
        <w:kinsoku w:val="0"/>
        <w:overflowPunct w:val="0"/>
        <w:spacing w:before="0" w:beforeAutospacing="0" w:after="0" w:afterAutospacing="0"/>
        <w:ind w:firstLineChars="1000" w:firstLine="2400"/>
        <w:textAlignment w:val="baseline"/>
      </w:pPr>
      <w:r>
        <w:rPr>
          <w:rFonts w:ascii="ＭＳ 明朝" w:eastAsia="ＭＳ 明朝" w:hAnsi="ＭＳ 明朝" w:hint="eastAsia"/>
          <w:color w:val="000000" w:themeColor="text1"/>
          <w:kern w:val="24"/>
        </w:rPr>
        <w:lastRenderedPageBreak/>
        <w:t>☏＝   　 090-9399-0891</w:t>
      </w:r>
    </w:p>
    <w:p w14:paraId="79743F39" w14:textId="77777777" w:rsidR="00D17CC5" w:rsidRDefault="00D17CC5" w:rsidP="00D17CC5">
      <w:pPr>
        <w:pStyle w:val="Web"/>
        <w:kinsoku w:val="0"/>
        <w:overflowPunct w:val="0"/>
        <w:spacing w:before="0" w:beforeAutospacing="0" w:after="0" w:afterAutospacing="0"/>
        <w:ind w:firstLineChars="850" w:firstLine="2380"/>
        <w:textAlignment w:val="baseline"/>
      </w:pPr>
      <w:r>
        <w:rPr>
          <w:rFonts w:ascii="ＭＳ 明朝" w:eastAsia="ＭＳ 明朝" w:hAnsi="ＭＳ 明朝" w:hint="eastAsia"/>
          <w:color w:val="000000" w:themeColor="text1"/>
          <w:kern w:val="24"/>
          <w:sz w:val="28"/>
          <w:szCs w:val="28"/>
        </w:rPr>
        <w:t>Ｍａｉｌ＝</w:t>
      </w:r>
      <w:hyperlink r:id="rId12" w:history="1">
        <w:r>
          <w:rPr>
            <w:rStyle w:val="a7"/>
            <w:rFonts w:ascii="ＭＳ 明朝" w:eastAsia="ＭＳ 明朝" w:hAnsi="ＭＳ 明朝" w:hint="eastAsia"/>
            <w:kern w:val="24"/>
            <w:sz w:val="28"/>
            <w:szCs w:val="28"/>
          </w:rPr>
          <w:t>contact@esdtejima.com</w:t>
        </w:r>
      </w:hyperlink>
      <w:bookmarkEnd w:id="2"/>
    </w:p>
    <w:p w14:paraId="7BAA5A20" w14:textId="77777777" w:rsidR="00D17CC5" w:rsidRDefault="00D17CC5" w:rsidP="00D17CC5">
      <w:pPr>
        <w:spacing w:before="100" w:beforeAutospacing="1" w:after="100" w:afterAutospacing="1"/>
      </w:pPr>
      <w:r>
        <w:rPr>
          <w:b/>
          <w:bCs/>
          <w:noProof/>
          <w:color w:val="C00000"/>
          <w:sz w:val="28"/>
          <w:szCs w:val="28"/>
        </w:rPr>
        <w:t>＊＊</w:t>
      </w:r>
      <w:r>
        <w:rPr>
          <w:b/>
          <w:bCs/>
          <w:noProof/>
          <w:color w:val="FFC000" w:themeColor="accent4"/>
          <w:sz w:val="28"/>
          <w:szCs w:val="28"/>
        </w:rPr>
        <w:t>＊＊</w:t>
      </w:r>
      <w:r>
        <w:rPr>
          <w:b/>
          <w:bCs/>
          <w:noProof/>
          <w:color w:val="538135" w:themeColor="accent6" w:themeShade="BF"/>
          <w:sz w:val="28"/>
          <w:szCs w:val="28"/>
        </w:rPr>
        <w:t>＊＊</w:t>
      </w:r>
      <w:r>
        <w:rPr>
          <w:b/>
          <w:bCs/>
          <w:noProof/>
          <w:color w:val="C00000"/>
          <w:sz w:val="28"/>
          <w:szCs w:val="28"/>
        </w:rPr>
        <w:t>＊＊</w:t>
      </w:r>
      <w:r>
        <w:rPr>
          <w:b/>
          <w:bCs/>
          <w:noProof/>
          <w:color w:val="FF0000"/>
          <w:sz w:val="28"/>
          <w:szCs w:val="28"/>
        </w:rPr>
        <w:t>＊＊</w:t>
      </w:r>
      <w:r>
        <w:rPr>
          <w:b/>
          <w:bCs/>
          <w:noProof/>
          <w:color w:val="00B0F0"/>
          <w:sz w:val="28"/>
          <w:szCs w:val="28"/>
        </w:rPr>
        <w:t>＊＊</w:t>
      </w:r>
      <w:r>
        <w:rPr>
          <w:b/>
          <w:bCs/>
          <w:noProof/>
          <w:color w:val="FFC000" w:themeColor="accent4"/>
          <w:sz w:val="28"/>
          <w:szCs w:val="28"/>
        </w:rPr>
        <w:t>＊＊</w:t>
      </w:r>
      <w:r>
        <w:rPr>
          <w:b/>
          <w:bCs/>
          <w:noProof/>
          <w:color w:val="990000"/>
          <w:sz w:val="28"/>
          <w:szCs w:val="28"/>
        </w:rPr>
        <w:t>＊＊</w:t>
      </w:r>
      <w:r>
        <w:rPr>
          <w:b/>
          <w:bCs/>
          <w:noProof/>
          <w:color w:val="FF0066"/>
          <w:sz w:val="28"/>
          <w:szCs w:val="28"/>
        </w:rPr>
        <w:t>＊＊</w:t>
      </w:r>
      <w:r>
        <w:rPr>
          <w:b/>
          <w:bCs/>
          <w:noProof/>
          <w:color w:val="BF8F00" w:themeColor="accent4" w:themeShade="BF"/>
          <w:sz w:val="28"/>
          <w:szCs w:val="28"/>
        </w:rPr>
        <w:t>＊＊</w:t>
      </w:r>
      <w:r>
        <w:rPr>
          <w:b/>
          <w:bCs/>
          <w:noProof/>
          <w:color w:val="806000" w:themeColor="accent4" w:themeShade="80"/>
          <w:sz w:val="28"/>
          <w:szCs w:val="28"/>
        </w:rPr>
        <w:t>＊＊</w:t>
      </w:r>
      <w:r>
        <w:rPr>
          <w:b/>
          <w:bCs/>
          <w:noProof/>
          <w:color w:val="385623" w:themeColor="accent6" w:themeShade="80"/>
          <w:sz w:val="28"/>
          <w:szCs w:val="28"/>
        </w:rPr>
        <w:t>＊＊</w:t>
      </w:r>
      <w:r>
        <w:rPr>
          <w:b/>
          <w:bCs/>
          <w:noProof/>
          <w:color w:val="0070C0"/>
          <w:sz w:val="28"/>
          <w:szCs w:val="28"/>
        </w:rPr>
        <w:t>＊＊</w:t>
      </w:r>
      <w:r>
        <w:rPr>
          <w:b/>
          <w:bCs/>
          <w:noProof/>
          <w:color w:val="008000"/>
          <w:sz w:val="28"/>
          <w:szCs w:val="28"/>
        </w:rPr>
        <w:t>＊＊</w:t>
      </w:r>
      <w:r>
        <w:rPr>
          <w:b/>
          <w:bCs/>
          <w:noProof/>
          <w:color w:val="1F3864" w:themeColor="accent1" w:themeShade="80"/>
          <w:sz w:val="28"/>
          <w:szCs w:val="28"/>
        </w:rPr>
        <w:t>＊＊</w:t>
      </w:r>
      <w:r>
        <w:rPr>
          <w:b/>
          <w:bCs/>
          <w:noProof/>
          <w:color w:val="222A35" w:themeColor="text2" w:themeShade="80"/>
          <w:sz w:val="28"/>
          <w:szCs w:val="28"/>
        </w:rPr>
        <w:t>＊＊</w:t>
      </w:r>
    </w:p>
    <w:p w14:paraId="3A8158F1" w14:textId="51507788" w:rsidR="00D17CC5" w:rsidRPr="00D17CC5" w:rsidRDefault="00D17CC5" w:rsidP="000A160D">
      <w:pPr>
        <w:ind w:firstLineChars="2200" w:firstLine="5280"/>
        <w:rPr>
          <w:rFonts w:ascii="ＭＳ ゴシック" w:eastAsia="ＭＳ ゴシック" w:hAnsi="ＭＳ ゴシック"/>
          <w:sz w:val="24"/>
          <w:szCs w:val="24"/>
        </w:rPr>
      </w:pPr>
    </w:p>
    <w:p w14:paraId="52BA27AB" w14:textId="77777777" w:rsidR="00D17CC5" w:rsidRPr="000A160D" w:rsidRDefault="00D17CC5" w:rsidP="000A160D">
      <w:pPr>
        <w:ind w:firstLineChars="2200" w:firstLine="5280"/>
        <w:rPr>
          <w:rFonts w:ascii="ＭＳ ゴシック" w:eastAsia="ＭＳ ゴシック" w:hAnsi="ＭＳ ゴシック"/>
          <w:sz w:val="24"/>
          <w:szCs w:val="24"/>
        </w:rPr>
      </w:pPr>
    </w:p>
    <w:sectPr w:rsidR="00D17CC5" w:rsidRPr="000A160D" w:rsidSect="00CA46B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E089" w14:textId="77777777" w:rsidR="0046142E" w:rsidRDefault="0046142E" w:rsidP="00013F97">
      <w:r>
        <w:separator/>
      </w:r>
    </w:p>
  </w:endnote>
  <w:endnote w:type="continuationSeparator" w:id="0">
    <w:p w14:paraId="2AC2D430" w14:textId="77777777" w:rsidR="0046142E" w:rsidRDefault="0046142E" w:rsidP="0001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086E" w14:textId="77777777" w:rsidR="0046142E" w:rsidRDefault="0046142E" w:rsidP="00013F97">
      <w:r>
        <w:separator/>
      </w:r>
    </w:p>
  </w:footnote>
  <w:footnote w:type="continuationSeparator" w:id="0">
    <w:p w14:paraId="177FF8A3" w14:textId="77777777" w:rsidR="0046142E" w:rsidRDefault="0046142E" w:rsidP="00013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6F"/>
    <w:rsid w:val="00013F97"/>
    <w:rsid w:val="000A160D"/>
    <w:rsid w:val="000A74BB"/>
    <w:rsid w:val="000B05C5"/>
    <w:rsid w:val="000B75E3"/>
    <w:rsid w:val="000C36E1"/>
    <w:rsid w:val="000D4E2A"/>
    <w:rsid w:val="000E5178"/>
    <w:rsid w:val="0013021D"/>
    <w:rsid w:val="00131567"/>
    <w:rsid w:val="00176467"/>
    <w:rsid w:val="00195753"/>
    <w:rsid w:val="001E05E5"/>
    <w:rsid w:val="001F7B4F"/>
    <w:rsid w:val="002044DA"/>
    <w:rsid w:val="00210FF3"/>
    <w:rsid w:val="002749DF"/>
    <w:rsid w:val="002A6F07"/>
    <w:rsid w:val="002D0FB0"/>
    <w:rsid w:val="002F611F"/>
    <w:rsid w:val="0032220F"/>
    <w:rsid w:val="00322BDB"/>
    <w:rsid w:val="00361860"/>
    <w:rsid w:val="00397E52"/>
    <w:rsid w:val="003A64FE"/>
    <w:rsid w:val="003C2650"/>
    <w:rsid w:val="003F6487"/>
    <w:rsid w:val="00400650"/>
    <w:rsid w:val="00436817"/>
    <w:rsid w:val="00444F7F"/>
    <w:rsid w:val="0046142E"/>
    <w:rsid w:val="00475582"/>
    <w:rsid w:val="004771B2"/>
    <w:rsid w:val="004A5DE3"/>
    <w:rsid w:val="004D1CD2"/>
    <w:rsid w:val="00510F4E"/>
    <w:rsid w:val="00511F81"/>
    <w:rsid w:val="0052394D"/>
    <w:rsid w:val="00527EFE"/>
    <w:rsid w:val="00547F64"/>
    <w:rsid w:val="005834C6"/>
    <w:rsid w:val="0059060E"/>
    <w:rsid w:val="005A07F0"/>
    <w:rsid w:val="005A4CBD"/>
    <w:rsid w:val="006068E0"/>
    <w:rsid w:val="00630F97"/>
    <w:rsid w:val="0063222F"/>
    <w:rsid w:val="00650357"/>
    <w:rsid w:val="006A7229"/>
    <w:rsid w:val="006D0B0B"/>
    <w:rsid w:val="00725659"/>
    <w:rsid w:val="00731CB8"/>
    <w:rsid w:val="00787388"/>
    <w:rsid w:val="007A52ED"/>
    <w:rsid w:val="007C5EB6"/>
    <w:rsid w:val="007F2A77"/>
    <w:rsid w:val="0080206C"/>
    <w:rsid w:val="00805C57"/>
    <w:rsid w:val="00826019"/>
    <w:rsid w:val="00886108"/>
    <w:rsid w:val="008A522F"/>
    <w:rsid w:val="008D6C9F"/>
    <w:rsid w:val="008F4CC4"/>
    <w:rsid w:val="0092184E"/>
    <w:rsid w:val="00921C97"/>
    <w:rsid w:val="00961043"/>
    <w:rsid w:val="00981B75"/>
    <w:rsid w:val="009820ED"/>
    <w:rsid w:val="009A0481"/>
    <w:rsid w:val="00A15447"/>
    <w:rsid w:val="00A353EC"/>
    <w:rsid w:val="00A74BC5"/>
    <w:rsid w:val="00A779D7"/>
    <w:rsid w:val="00A85A7E"/>
    <w:rsid w:val="00A86F94"/>
    <w:rsid w:val="00A93BBF"/>
    <w:rsid w:val="00AA058D"/>
    <w:rsid w:val="00AA4FF5"/>
    <w:rsid w:val="00AD3879"/>
    <w:rsid w:val="00AE7FFC"/>
    <w:rsid w:val="00B06E67"/>
    <w:rsid w:val="00B32F06"/>
    <w:rsid w:val="00B6555B"/>
    <w:rsid w:val="00B814E6"/>
    <w:rsid w:val="00B84C0A"/>
    <w:rsid w:val="00B934E7"/>
    <w:rsid w:val="00BA52FA"/>
    <w:rsid w:val="00BF3697"/>
    <w:rsid w:val="00C01E6F"/>
    <w:rsid w:val="00C522EB"/>
    <w:rsid w:val="00C86A13"/>
    <w:rsid w:val="00C971CF"/>
    <w:rsid w:val="00CA46B7"/>
    <w:rsid w:val="00CB1FB0"/>
    <w:rsid w:val="00CE3628"/>
    <w:rsid w:val="00CE5C71"/>
    <w:rsid w:val="00D00392"/>
    <w:rsid w:val="00D112FE"/>
    <w:rsid w:val="00D17CC5"/>
    <w:rsid w:val="00D71EC2"/>
    <w:rsid w:val="00D828BE"/>
    <w:rsid w:val="00D83DEC"/>
    <w:rsid w:val="00DA223B"/>
    <w:rsid w:val="00DC6F3C"/>
    <w:rsid w:val="00DE2335"/>
    <w:rsid w:val="00DF1D08"/>
    <w:rsid w:val="00E12827"/>
    <w:rsid w:val="00E15567"/>
    <w:rsid w:val="00E8650F"/>
    <w:rsid w:val="00E865EC"/>
    <w:rsid w:val="00E91B0C"/>
    <w:rsid w:val="00EB7DD3"/>
    <w:rsid w:val="00F33913"/>
    <w:rsid w:val="00F53C49"/>
    <w:rsid w:val="00F75CF2"/>
    <w:rsid w:val="00FA1493"/>
    <w:rsid w:val="00FB06E3"/>
    <w:rsid w:val="00FC48BE"/>
    <w:rsid w:val="00FD73A1"/>
    <w:rsid w:val="00FE71BB"/>
    <w:rsid w:val="00FF5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D9FE2"/>
  <w15:chartTrackingRefBased/>
  <w15:docId w15:val="{7871CC65-0775-4EC7-9242-1B55E299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F97"/>
    <w:pPr>
      <w:tabs>
        <w:tab w:val="center" w:pos="4252"/>
        <w:tab w:val="right" w:pos="8504"/>
      </w:tabs>
      <w:snapToGrid w:val="0"/>
    </w:pPr>
  </w:style>
  <w:style w:type="character" w:customStyle="1" w:styleId="a4">
    <w:name w:val="ヘッダー (文字)"/>
    <w:basedOn w:val="a0"/>
    <w:link w:val="a3"/>
    <w:uiPriority w:val="99"/>
    <w:rsid w:val="00013F97"/>
  </w:style>
  <w:style w:type="paragraph" w:styleId="a5">
    <w:name w:val="footer"/>
    <w:basedOn w:val="a"/>
    <w:link w:val="a6"/>
    <w:uiPriority w:val="99"/>
    <w:unhideWhenUsed/>
    <w:rsid w:val="00013F97"/>
    <w:pPr>
      <w:tabs>
        <w:tab w:val="center" w:pos="4252"/>
        <w:tab w:val="right" w:pos="8504"/>
      </w:tabs>
      <w:snapToGrid w:val="0"/>
    </w:pPr>
  </w:style>
  <w:style w:type="character" w:customStyle="1" w:styleId="a6">
    <w:name w:val="フッター (文字)"/>
    <w:basedOn w:val="a0"/>
    <w:link w:val="a5"/>
    <w:uiPriority w:val="99"/>
    <w:rsid w:val="00013F97"/>
  </w:style>
  <w:style w:type="character" w:styleId="a7">
    <w:name w:val="Hyperlink"/>
    <w:basedOn w:val="a0"/>
    <w:uiPriority w:val="99"/>
    <w:unhideWhenUsed/>
    <w:rsid w:val="00787388"/>
    <w:rPr>
      <w:color w:val="0000FF"/>
      <w:u w:val="single"/>
    </w:rPr>
  </w:style>
  <w:style w:type="paragraph" w:styleId="Web">
    <w:name w:val="Normal (Web)"/>
    <w:basedOn w:val="a"/>
    <w:uiPriority w:val="99"/>
    <w:semiHidden/>
    <w:unhideWhenUsed/>
    <w:rsid w:val="00D17C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semiHidden/>
    <w:unhideWhenUsed/>
    <w:rsid w:val="002A6F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2A6F07"/>
    <w:rPr>
      <w:rFonts w:ascii="ＭＳ ゴシック" w:eastAsia="ＭＳ ゴシック" w:hAnsi="ＭＳ ゴシック" w:cs="ＭＳ ゴシック"/>
      <w:kern w:val="0"/>
      <w:sz w:val="24"/>
      <w:szCs w:val="24"/>
    </w:rPr>
  </w:style>
  <w:style w:type="character" w:styleId="a8">
    <w:name w:val="Unresolved Mention"/>
    <w:basedOn w:val="a0"/>
    <w:uiPriority w:val="99"/>
    <w:semiHidden/>
    <w:unhideWhenUsed/>
    <w:rsid w:val="002A6F07"/>
    <w:rPr>
      <w:color w:val="605E5C"/>
      <w:shd w:val="clear" w:color="auto" w:fill="E1DFDD"/>
    </w:rPr>
  </w:style>
  <w:style w:type="character" w:styleId="a9">
    <w:name w:val="FollowedHyperlink"/>
    <w:basedOn w:val="a0"/>
    <w:uiPriority w:val="99"/>
    <w:semiHidden/>
    <w:unhideWhenUsed/>
    <w:rsid w:val="00D83D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09172">
      <w:bodyDiv w:val="1"/>
      <w:marLeft w:val="0"/>
      <w:marRight w:val="0"/>
      <w:marTop w:val="0"/>
      <w:marBottom w:val="0"/>
      <w:divBdr>
        <w:top w:val="none" w:sz="0" w:space="0" w:color="auto"/>
        <w:left w:val="none" w:sz="0" w:space="0" w:color="auto"/>
        <w:bottom w:val="none" w:sz="0" w:space="0" w:color="auto"/>
        <w:right w:val="none" w:sz="0" w:space="0" w:color="auto"/>
      </w:divBdr>
    </w:div>
    <w:div w:id="753816445">
      <w:bodyDiv w:val="1"/>
      <w:marLeft w:val="0"/>
      <w:marRight w:val="0"/>
      <w:marTop w:val="0"/>
      <w:marBottom w:val="0"/>
      <w:divBdr>
        <w:top w:val="none" w:sz="0" w:space="0" w:color="auto"/>
        <w:left w:val="none" w:sz="0" w:space="0" w:color="auto"/>
        <w:bottom w:val="none" w:sz="0" w:space="0" w:color="auto"/>
        <w:right w:val="none" w:sz="0" w:space="0" w:color="auto"/>
      </w:divBdr>
    </w:div>
    <w:div w:id="1037631496">
      <w:bodyDiv w:val="1"/>
      <w:marLeft w:val="0"/>
      <w:marRight w:val="0"/>
      <w:marTop w:val="0"/>
      <w:marBottom w:val="0"/>
      <w:divBdr>
        <w:top w:val="none" w:sz="0" w:space="0" w:color="auto"/>
        <w:left w:val="none" w:sz="0" w:space="0" w:color="auto"/>
        <w:bottom w:val="none" w:sz="0" w:space="0" w:color="auto"/>
        <w:right w:val="none" w:sz="0" w:space="0" w:color="auto"/>
      </w:divBdr>
    </w:div>
    <w:div w:id="1242331215">
      <w:bodyDiv w:val="1"/>
      <w:marLeft w:val="0"/>
      <w:marRight w:val="0"/>
      <w:marTop w:val="0"/>
      <w:marBottom w:val="0"/>
      <w:divBdr>
        <w:top w:val="none" w:sz="0" w:space="0" w:color="auto"/>
        <w:left w:val="none" w:sz="0" w:space="0" w:color="auto"/>
        <w:bottom w:val="none" w:sz="0" w:space="0" w:color="auto"/>
        <w:right w:val="none" w:sz="0" w:space="0" w:color="auto"/>
      </w:divBdr>
    </w:div>
    <w:div w:id="176372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xrl6m4pG3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contact@esdtejim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Up76wc39ctU" TargetMode="External"/><Relationship Id="rId11" Type="http://schemas.openxmlformats.org/officeDocument/2006/relationships/hyperlink" Target="https://www.esd-tejima.com/" TargetMode="External"/><Relationship Id="rId5" Type="http://schemas.openxmlformats.org/officeDocument/2006/relationships/endnotes" Target="endnotes.xml"/><Relationship Id="rId10" Type="http://schemas.openxmlformats.org/officeDocument/2006/relationships/hyperlink" Target="mailto:contact@esdtejima.com" TargetMode="External"/><Relationship Id="rId4" Type="http://schemas.openxmlformats.org/officeDocument/2006/relationships/footnotes" Target="footnotes.xml"/><Relationship Id="rId9" Type="http://schemas.openxmlformats.org/officeDocument/2006/relationships/hyperlink" Target="https://suzuki-toshie.net/"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7</cp:revision>
  <cp:lastPrinted>2023-07-07T16:58:00Z</cp:lastPrinted>
  <dcterms:created xsi:type="dcterms:W3CDTF">2023-07-07T16:55:00Z</dcterms:created>
  <dcterms:modified xsi:type="dcterms:W3CDTF">2023-07-07T17:15:00Z</dcterms:modified>
</cp:coreProperties>
</file>