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77AD" w14:textId="574AD980" w:rsidR="00FC48BE" w:rsidRDefault="00CA46B7" w:rsidP="00CA46B7">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Pr>
          <w:rFonts w:ascii="ＭＳ ゴシック" w:eastAsia="ＭＳ ゴシック" w:hAnsi="ＭＳ ゴシック"/>
          <w:b/>
          <w:bCs/>
          <w:sz w:val="28"/>
          <w:szCs w:val="28"/>
        </w:rPr>
        <w:t>1</w:t>
      </w:r>
      <w:r w:rsidR="00352733">
        <w:rPr>
          <w:rFonts w:ascii="ＭＳ ゴシック" w:eastAsia="ＭＳ ゴシック" w:hAnsi="ＭＳ ゴシック" w:hint="eastAsia"/>
          <w:b/>
          <w:bCs/>
          <w:sz w:val="28"/>
          <w:szCs w:val="28"/>
        </w:rPr>
        <w:t>80</w:t>
      </w:r>
      <w:r w:rsidRPr="009447EA">
        <w:rPr>
          <w:rFonts w:ascii="ＭＳ ゴシック" w:eastAsia="ＭＳ ゴシック" w:hAnsi="ＭＳ ゴシック" w:hint="eastAsia"/>
          <w:b/>
          <w:bCs/>
          <w:sz w:val="28"/>
          <w:szCs w:val="28"/>
        </w:rPr>
        <w:t>号</w:t>
      </w:r>
    </w:p>
    <w:p w14:paraId="7FFF66E8" w14:textId="526512F8" w:rsidR="00CA46B7" w:rsidRDefault="007D54F6" w:rsidP="005A4585">
      <w:pPr>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Pr>
          <w:rFonts w:ascii="AR P丸ゴシック体E" w:eastAsia="AR P丸ゴシック体E" w:hAnsi="AR P丸ゴシック体E" w:hint="eastAsia"/>
          <w:b/>
          <w:bCs/>
          <w:sz w:val="28"/>
          <w:szCs w:val="28"/>
        </w:rPr>
        <w:t>読書感想文全国コンクール関連サイトのご紹介など</w:t>
      </w:r>
      <w:r w:rsidR="00ED6E89">
        <w:rPr>
          <w:rFonts w:ascii="AR P丸ゴシック体E" w:eastAsia="AR P丸ゴシック体E" w:hAnsi="AR P丸ゴシック体E" w:hint="eastAsia"/>
          <w:b/>
          <w:bCs/>
          <w:sz w:val="28"/>
          <w:szCs w:val="28"/>
        </w:rPr>
        <w:t>など</w:t>
      </w:r>
      <w:r>
        <w:rPr>
          <w:rFonts w:ascii="AR P丸ゴシック体E" w:eastAsia="AR P丸ゴシック体E" w:hAnsi="AR P丸ゴシック体E" w:hint="eastAsia"/>
          <w:b/>
          <w:bCs/>
          <w:sz w:val="28"/>
          <w:szCs w:val="28"/>
        </w:rPr>
        <w:t>」</w:t>
      </w:r>
      <w:r w:rsidR="00CA46B7" w:rsidRPr="009447EA">
        <w:rPr>
          <w:rFonts w:ascii="ＭＳ ゴシック" w:eastAsia="ＭＳ ゴシック" w:hAnsi="ＭＳ ゴシック" w:hint="eastAsia"/>
          <w:b/>
          <w:bCs/>
          <w:sz w:val="28"/>
          <w:szCs w:val="28"/>
        </w:rPr>
        <w:t>手島利夫</w:t>
      </w:r>
    </w:p>
    <w:p w14:paraId="041BBD82" w14:textId="77777777" w:rsidR="00CA46B7" w:rsidRPr="006F36A6" w:rsidRDefault="00CA46B7" w:rsidP="00CA46B7">
      <w:pPr>
        <w:ind w:firstLineChars="3100" w:firstLine="7469"/>
        <w:rPr>
          <w:rFonts w:ascii="ＭＳ ゴシック" w:eastAsia="ＭＳ ゴシック" w:hAnsi="ＭＳ ゴシック"/>
          <w:b/>
          <w:bCs/>
          <w:sz w:val="24"/>
          <w:szCs w:val="24"/>
        </w:rPr>
      </w:pPr>
      <w:r w:rsidRPr="006F36A6">
        <w:rPr>
          <w:rFonts w:ascii="ＭＳ ゴシック" w:eastAsia="ＭＳ ゴシック" w:hAnsi="ＭＳ ゴシック" w:hint="eastAsia"/>
          <w:b/>
          <w:bCs/>
          <w:sz w:val="24"/>
          <w:szCs w:val="24"/>
        </w:rPr>
        <w:t xml:space="preserve">　</w:t>
      </w:r>
    </w:p>
    <w:p w14:paraId="3F09BA07" w14:textId="77777777" w:rsidR="00787388" w:rsidRDefault="00CA46B7" w:rsidP="00CA46B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いつもお世話になっております</w:t>
      </w:r>
      <w:r w:rsidRPr="00071BB9">
        <w:rPr>
          <w:rFonts w:ascii="ＭＳ 明朝" w:eastAsia="ＭＳ 明朝" w:hAnsi="ＭＳ 明朝" w:hint="eastAsia"/>
          <w:sz w:val="24"/>
          <w:szCs w:val="24"/>
        </w:rPr>
        <w:t>。</w:t>
      </w:r>
    </w:p>
    <w:p w14:paraId="27B7ACE2" w14:textId="77777777" w:rsidR="00ED6E89" w:rsidRDefault="005D013A" w:rsidP="005D013A">
      <w:pPr>
        <w:ind w:firstLineChars="100" w:firstLine="240"/>
        <w:jc w:val="left"/>
        <w:rPr>
          <w:rFonts w:ascii="ＭＳ 明朝" w:eastAsia="ＭＳ 明朝" w:hAnsi="ＭＳ 明朝"/>
          <w:sz w:val="24"/>
          <w:szCs w:val="24"/>
        </w:rPr>
      </w:pPr>
      <w:r w:rsidRPr="005D013A">
        <w:rPr>
          <w:rFonts w:ascii="ＭＳ 明朝" w:eastAsia="ＭＳ 明朝" w:hAnsi="ＭＳ 明朝" w:hint="eastAsia"/>
          <w:sz w:val="24"/>
          <w:szCs w:val="24"/>
        </w:rPr>
        <w:t>毎日新聞</w:t>
      </w:r>
      <w:r>
        <w:rPr>
          <w:rFonts w:ascii="ＭＳ 明朝" w:eastAsia="ＭＳ 明朝" w:hAnsi="ＭＳ 明朝" w:hint="eastAsia"/>
          <w:sz w:val="24"/>
          <w:szCs w:val="24"/>
        </w:rPr>
        <w:t>7月8日（土）の</w:t>
      </w:r>
      <w:r w:rsidRPr="005D013A">
        <w:rPr>
          <w:rFonts w:ascii="ＭＳ 明朝" w:eastAsia="ＭＳ 明朝" w:hAnsi="ＭＳ 明朝" w:hint="eastAsia"/>
          <w:sz w:val="24"/>
          <w:szCs w:val="24"/>
        </w:rPr>
        <w:t>朝刊</w:t>
      </w:r>
      <w:r>
        <w:rPr>
          <w:rFonts w:ascii="ＭＳ 明朝" w:eastAsia="ＭＳ 明朝" w:hAnsi="ＭＳ 明朝" w:hint="eastAsia"/>
          <w:sz w:val="24"/>
          <w:szCs w:val="24"/>
        </w:rPr>
        <w:t>に、</w:t>
      </w:r>
      <w:r w:rsidRPr="005D013A">
        <w:rPr>
          <w:rFonts w:ascii="ＭＳ 明朝" w:eastAsia="ＭＳ 明朝" w:hAnsi="ＭＳ 明朝" w:hint="eastAsia"/>
          <w:sz w:val="24"/>
          <w:szCs w:val="24"/>
        </w:rPr>
        <w:t>「読むほど深まる学び　好奇心の旅に出よう」青少年</w:t>
      </w:r>
    </w:p>
    <w:p w14:paraId="06A8202F" w14:textId="77777777" w:rsidR="00ED6E89" w:rsidRDefault="005D013A" w:rsidP="00ED6E89">
      <w:pPr>
        <w:jc w:val="left"/>
        <w:rPr>
          <w:rFonts w:ascii="ＭＳ 明朝" w:eastAsia="ＭＳ 明朝" w:hAnsi="ＭＳ 明朝"/>
          <w:sz w:val="24"/>
          <w:szCs w:val="24"/>
        </w:rPr>
      </w:pPr>
      <w:r w:rsidRPr="005D013A">
        <w:rPr>
          <w:rFonts w:ascii="ＭＳ 明朝" w:eastAsia="ＭＳ 明朝" w:hAnsi="ＭＳ 明朝" w:hint="eastAsia"/>
          <w:sz w:val="24"/>
          <w:szCs w:val="24"/>
        </w:rPr>
        <w:t>読書感想文全国コンクール関連座談会記事が14～15面の全面記事</w:t>
      </w:r>
      <w:r>
        <w:rPr>
          <w:rFonts w:ascii="ＭＳ 明朝" w:eastAsia="ＭＳ 明朝" w:hAnsi="ＭＳ 明朝" w:hint="eastAsia"/>
          <w:sz w:val="24"/>
          <w:szCs w:val="24"/>
        </w:rPr>
        <w:t>として</w:t>
      </w:r>
      <w:r w:rsidRPr="005D013A">
        <w:rPr>
          <w:rFonts w:ascii="ＭＳ 明朝" w:eastAsia="ＭＳ 明朝" w:hAnsi="ＭＳ 明朝" w:hint="eastAsia"/>
          <w:sz w:val="24"/>
          <w:szCs w:val="24"/>
        </w:rPr>
        <w:t>掲載</w:t>
      </w:r>
      <w:r>
        <w:rPr>
          <w:rFonts w:ascii="ＭＳ 明朝" w:eastAsia="ＭＳ 明朝" w:hAnsi="ＭＳ 明朝" w:hint="eastAsia"/>
          <w:sz w:val="24"/>
          <w:szCs w:val="24"/>
        </w:rPr>
        <w:t>されました。</w:t>
      </w:r>
    </w:p>
    <w:p w14:paraId="1AA167B2" w14:textId="77777777" w:rsidR="00ED6E89" w:rsidRDefault="005D013A" w:rsidP="00ED6E8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そして、その内容が読書感想文全国コンクール公式サイト</w:t>
      </w:r>
    </w:p>
    <w:p w14:paraId="58FC7F1C" w14:textId="43F5CD24" w:rsidR="005D013A" w:rsidRPr="005D013A" w:rsidRDefault="0004197B" w:rsidP="00ED6E89">
      <w:pPr>
        <w:jc w:val="left"/>
        <w:rPr>
          <w:rFonts w:ascii="ＭＳ 明朝" w:eastAsia="ＭＳ 明朝" w:hAnsi="ＭＳ 明朝"/>
          <w:sz w:val="24"/>
          <w:szCs w:val="24"/>
        </w:rPr>
      </w:pPr>
      <w:hyperlink r:id="rId6" w:history="1">
        <w:r w:rsidR="00ED6E89" w:rsidRPr="00B43C68">
          <w:rPr>
            <w:rStyle w:val="a7"/>
            <w:rFonts w:ascii="ＭＳ 明朝" w:eastAsia="ＭＳ 明朝" w:hAnsi="ＭＳ 明朝" w:hint="eastAsia"/>
            <w:sz w:val="24"/>
            <w:szCs w:val="24"/>
          </w:rPr>
          <w:t>https://www.dokusyokansoubun.jp/special.html</w:t>
        </w:r>
      </w:hyperlink>
    </w:p>
    <w:p w14:paraId="6B92789A" w14:textId="77777777" w:rsidR="00ED6E89" w:rsidRDefault="005D013A" w:rsidP="005D013A">
      <w:pPr>
        <w:jc w:val="left"/>
        <w:rPr>
          <w:rFonts w:ascii="ＭＳ 明朝" w:eastAsia="ＭＳ 明朝" w:hAnsi="ＭＳ 明朝"/>
          <w:sz w:val="24"/>
          <w:szCs w:val="24"/>
        </w:rPr>
      </w:pPr>
      <w:r>
        <w:rPr>
          <w:rFonts w:ascii="ＭＳ 明朝" w:eastAsia="ＭＳ 明朝" w:hAnsi="ＭＳ 明朝" w:hint="eastAsia"/>
          <w:sz w:val="24"/>
          <w:szCs w:val="24"/>
        </w:rPr>
        <w:t>上でも公開されました。記事そのものやサイトで掲げられている素敵な写真は</w:t>
      </w:r>
      <w:r w:rsidR="00122742">
        <w:rPr>
          <w:rFonts w:ascii="ＭＳ 明朝" w:eastAsia="ＭＳ 明朝" w:hAnsi="ＭＳ 明朝" w:hint="eastAsia"/>
          <w:sz w:val="24"/>
          <w:szCs w:val="24"/>
        </w:rPr>
        <w:t>、著作権上</w:t>
      </w:r>
    </w:p>
    <w:p w14:paraId="73229B19" w14:textId="77777777" w:rsidR="00ED6E89" w:rsidRDefault="00122742" w:rsidP="005D013A">
      <w:pPr>
        <w:jc w:val="left"/>
        <w:rPr>
          <w:rFonts w:ascii="ＭＳ 明朝" w:eastAsia="ＭＳ 明朝" w:hAnsi="ＭＳ 明朝"/>
          <w:sz w:val="24"/>
          <w:szCs w:val="24"/>
        </w:rPr>
      </w:pPr>
      <w:r>
        <w:rPr>
          <w:rFonts w:ascii="ＭＳ 明朝" w:eastAsia="ＭＳ 明朝" w:hAnsi="ＭＳ 明朝" w:hint="eastAsia"/>
          <w:sz w:val="24"/>
          <w:szCs w:val="24"/>
        </w:rPr>
        <w:t>こちらで公開するわけにいかないのですが、上記アドレスからご覧いただけますので、紹</w:t>
      </w:r>
    </w:p>
    <w:p w14:paraId="6DB0B014" w14:textId="6D29AEC5" w:rsidR="005D013A" w:rsidRDefault="00122742" w:rsidP="005D013A">
      <w:pPr>
        <w:jc w:val="left"/>
        <w:rPr>
          <w:rFonts w:ascii="ＭＳ 明朝" w:eastAsia="ＭＳ 明朝" w:hAnsi="ＭＳ 明朝"/>
          <w:sz w:val="24"/>
          <w:szCs w:val="24"/>
        </w:rPr>
      </w:pPr>
      <w:r>
        <w:rPr>
          <w:rFonts w:ascii="ＭＳ 明朝" w:eastAsia="ＭＳ 明朝" w:hAnsi="ＭＳ 明朝" w:hint="eastAsia"/>
          <w:sz w:val="24"/>
          <w:szCs w:val="24"/>
        </w:rPr>
        <w:t>介させていただきます。</w:t>
      </w:r>
    </w:p>
    <w:p w14:paraId="01CBF32C" w14:textId="77777777" w:rsidR="00ED6E89" w:rsidRDefault="005D013A" w:rsidP="005D013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A145F">
        <w:rPr>
          <w:rFonts w:ascii="ＭＳ 明朝" w:eastAsia="ＭＳ 明朝" w:hAnsi="ＭＳ 明朝" w:hint="eastAsia"/>
          <w:sz w:val="24"/>
          <w:szCs w:val="24"/>
        </w:rPr>
        <w:t>また、7月から8月にかけて各地の研究会等にお招きいただき、</w:t>
      </w:r>
      <w:r w:rsidR="007D54F6">
        <w:rPr>
          <w:rFonts w:ascii="ＭＳ 明朝" w:eastAsia="ＭＳ 明朝" w:hAnsi="ＭＳ 明朝" w:hint="eastAsia"/>
          <w:sz w:val="24"/>
          <w:szCs w:val="24"/>
        </w:rPr>
        <w:t>そのための</w:t>
      </w:r>
      <w:r w:rsidR="00FA145F">
        <w:rPr>
          <w:rFonts w:ascii="ＭＳ 明朝" w:eastAsia="ＭＳ 明朝" w:hAnsi="ＭＳ 明朝" w:hint="eastAsia"/>
          <w:sz w:val="24"/>
          <w:szCs w:val="24"/>
        </w:rPr>
        <w:t>資料作成、</w:t>
      </w:r>
    </w:p>
    <w:p w14:paraId="74AAA450" w14:textId="11A4FEB4" w:rsidR="005D013A" w:rsidRDefault="00FA145F" w:rsidP="005D013A">
      <w:pPr>
        <w:jc w:val="left"/>
        <w:rPr>
          <w:rFonts w:ascii="ＭＳ 明朝" w:eastAsia="ＭＳ 明朝" w:hAnsi="ＭＳ 明朝"/>
          <w:sz w:val="24"/>
          <w:szCs w:val="24"/>
        </w:rPr>
      </w:pPr>
      <w:r>
        <w:rPr>
          <w:rFonts w:ascii="ＭＳ 明朝" w:eastAsia="ＭＳ 明朝" w:hAnsi="ＭＳ 明朝" w:hint="eastAsia"/>
          <w:sz w:val="24"/>
          <w:szCs w:val="24"/>
        </w:rPr>
        <w:t>連絡の送受信等も含めあわただしい毎日を過ごしておりま</w:t>
      </w:r>
      <w:r w:rsidR="007D54F6">
        <w:rPr>
          <w:rFonts w:ascii="ＭＳ 明朝" w:eastAsia="ＭＳ 明朝" w:hAnsi="ＭＳ 明朝" w:hint="eastAsia"/>
          <w:sz w:val="24"/>
          <w:szCs w:val="24"/>
        </w:rPr>
        <w:t>した。</w:t>
      </w:r>
    </w:p>
    <w:p w14:paraId="1809F27A" w14:textId="77777777" w:rsidR="00FA145F" w:rsidRDefault="00FA145F" w:rsidP="005D013A">
      <w:pPr>
        <w:jc w:val="left"/>
        <w:rPr>
          <w:rFonts w:ascii="ＭＳ 明朝" w:eastAsia="ＭＳ 明朝" w:hAnsi="ＭＳ 明朝"/>
          <w:sz w:val="24"/>
          <w:szCs w:val="24"/>
        </w:rPr>
      </w:pPr>
    </w:p>
    <w:p w14:paraId="13FFCABF" w14:textId="77777777" w:rsidR="00ED6E89" w:rsidRDefault="00FA145F" w:rsidP="00FA145F">
      <w:pPr>
        <w:ind w:left="1575" w:hangingChars="750" w:hanging="1575"/>
        <w:rPr>
          <w:rFonts w:ascii="ＭＳ 明朝" w:eastAsia="ＭＳ 明朝" w:hAnsi="ＭＳ 明朝"/>
          <w:szCs w:val="21"/>
        </w:rPr>
      </w:pPr>
      <w:r>
        <w:rPr>
          <w:rFonts w:ascii="ＭＳ 明朝" w:eastAsia="ＭＳ 明朝" w:hAnsi="ＭＳ 明朝" w:hint="eastAsia"/>
          <w:szCs w:val="21"/>
        </w:rPr>
        <w:t>7月12日　　　江東区扇橋小学校校内研究会②「自ら学び響き合う扇橋の子」探究活動を通して自分の</w:t>
      </w:r>
    </w:p>
    <w:p w14:paraId="4404152C" w14:textId="083C7FCF" w:rsidR="00FA145F" w:rsidRPr="008B3648" w:rsidRDefault="00FA145F" w:rsidP="00ED6E89">
      <w:pPr>
        <w:ind w:leftChars="700" w:left="1575" w:hangingChars="50" w:hanging="105"/>
        <w:rPr>
          <w:rFonts w:ascii="ＭＳ 明朝" w:eastAsia="ＭＳ 明朝" w:hAnsi="ＭＳ 明朝"/>
          <w:szCs w:val="21"/>
        </w:rPr>
      </w:pPr>
      <w:r>
        <w:rPr>
          <w:rFonts w:ascii="ＭＳ 明朝" w:eastAsia="ＭＳ 明朝" w:hAnsi="ＭＳ 明朝" w:hint="eastAsia"/>
          <w:szCs w:val="21"/>
        </w:rPr>
        <w:t>考えを広げ深める児童の育成</w:t>
      </w:r>
    </w:p>
    <w:p w14:paraId="6BAD093B" w14:textId="77777777" w:rsidR="00FA145F" w:rsidRDefault="00FA145F" w:rsidP="00FA145F">
      <w:pPr>
        <w:rPr>
          <w:rFonts w:ascii="ＭＳ 明朝" w:eastAsia="ＭＳ 明朝" w:hAnsi="ＭＳ 明朝"/>
          <w:szCs w:val="21"/>
        </w:rPr>
      </w:pPr>
      <w:r>
        <w:rPr>
          <w:rFonts w:ascii="ＭＳ 明朝" w:eastAsia="ＭＳ 明朝" w:hAnsi="ＭＳ 明朝" w:hint="eastAsia"/>
          <w:szCs w:val="21"/>
        </w:rPr>
        <w:t>7月13日　　　葛飾区立青戸中学校③「修学旅行に向けて調べた内容の共有を図る」</w:t>
      </w:r>
    </w:p>
    <w:p w14:paraId="68480AE0" w14:textId="77777777" w:rsidR="00FA145F" w:rsidRDefault="00FA145F" w:rsidP="00FA145F">
      <w:pPr>
        <w:rPr>
          <w:rFonts w:ascii="ＭＳ 明朝" w:eastAsia="ＭＳ 明朝" w:hAnsi="ＭＳ 明朝"/>
          <w:szCs w:val="21"/>
        </w:rPr>
      </w:pPr>
      <w:r>
        <w:rPr>
          <w:rFonts w:ascii="ＭＳ 明朝" w:eastAsia="ＭＳ 明朝" w:hAnsi="ＭＳ 明朝" w:hint="eastAsia"/>
          <w:szCs w:val="21"/>
        </w:rPr>
        <w:t>7月14日　　　神奈川県愛川町立半原小学校「ＳＤＧｓに関する講話」</w:t>
      </w:r>
    </w:p>
    <w:p w14:paraId="2ED629B0" w14:textId="77777777" w:rsidR="00FA145F" w:rsidRPr="00FA145F" w:rsidRDefault="00FA145F" w:rsidP="00FA145F">
      <w:pPr>
        <w:jc w:val="center"/>
        <w:rPr>
          <w:rFonts w:ascii="ＭＳ 明朝" w:eastAsia="ＭＳ 明朝" w:hAnsi="ＭＳ 明朝"/>
          <w:szCs w:val="21"/>
        </w:rPr>
      </w:pPr>
      <w:r>
        <w:rPr>
          <w:rFonts w:ascii="ＭＳ 明朝" w:eastAsia="ＭＳ 明朝" w:hAnsi="ＭＳ 明朝" w:hint="eastAsia"/>
          <w:szCs w:val="21"/>
        </w:rPr>
        <w:t xml:space="preserve">　　　　　　</w:t>
      </w:r>
      <w:r w:rsidRPr="00FA145F">
        <w:rPr>
          <w:rFonts w:ascii="ＭＳ 明朝" w:eastAsia="ＭＳ 明朝" w:hAnsi="ＭＳ 明朝" w:hint="eastAsia"/>
          <w:szCs w:val="21"/>
        </w:rPr>
        <w:t>～</w:t>
      </w:r>
      <w:r w:rsidRPr="00FA145F">
        <w:rPr>
          <w:rFonts w:ascii="ＭＳ 明朝" w:eastAsia="ＭＳ 明朝" w:hAnsi="ＭＳ 明朝"/>
          <w:szCs w:val="21"/>
        </w:rPr>
        <w:t>未来型授業＝ＳＤＧｓ×ＳＴＥＡＭ×ＧＩＧＡ×ＰＢＬ→６Ｃ→ＶＵＣＡ</w:t>
      </w:r>
      <w:r w:rsidRPr="00FA145F">
        <w:rPr>
          <w:rFonts w:ascii="ＭＳ 明朝" w:eastAsia="ＭＳ 明朝" w:hAnsi="ＭＳ 明朝" w:hint="eastAsia"/>
          <w:szCs w:val="21"/>
        </w:rPr>
        <w:t>の実現～</w:t>
      </w:r>
    </w:p>
    <w:p w14:paraId="48EE008E" w14:textId="77777777" w:rsidR="000251B1" w:rsidRDefault="00FA145F" w:rsidP="000251B1">
      <w:pPr>
        <w:rPr>
          <w:rFonts w:ascii="ＭＳ 明朝" w:eastAsia="ＭＳ 明朝" w:hAnsi="ＭＳ 明朝"/>
          <w:szCs w:val="21"/>
        </w:rPr>
      </w:pPr>
      <w:r>
        <w:rPr>
          <w:rFonts w:ascii="ＭＳ 明朝" w:eastAsia="ＭＳ 明朝" w:hAnsi="ＭＳ 明朝" w:hint="eastAsia"/>
          <w:szCs w:val="21"/>
        </w:rPr>
        <w:t>7月19日　　　江東区立東砂小学校校内研究③</w:t>
      </w:r>
      <w:r w:rsidR="007D54F6" w:rsidRPr="000251B1">
        <w:rPr>
          <w:rFonts w:ascii="ＭＳ 明朝" w:eastAsia="ＭＳ 明朝" w:hAnsi="ＭＳ 明朝" w:hint="eastAsia"/>
          <w:szCs w:val="21"/>
        </w:rPr>
        <w:t>「主体的に学び、課題を解決していこうとする児童の育</w:t>
      </w:r>
    </w:p>
    <w:p w14:paraId="690A1782" w14:textId="096D80AC" w:rsidR="00FA145F" w:rsidRPr="000251B1" w:rsidRDefault="007D54F6" w:rsidP="000251B1">
      <w:pPr>
        <w:ind w:firstLineChars="700" w:firstLine="1470"/>
        <w:rPr>
          <w:rFonts w:ascii="ＭＳ 明朝" w:eastAsia="ＭＳ 明朝" w:hAnsi="ＭＳ 明朝"/>
          <w:szCs w:val="21"/>
        </w:rPr>
      </w:pPr>
      <w:r w:rsidRPr="000251B1">
        <w:rPr>
          <w:rFonts w:ascii="ＭＳ 明朝" w:eastAsia="ＭＳ 明朝" w:hAnsi="ＭＳ 明朝" w:hint="eastAsia"/>
          <w:szCs w:val="21"/>
        </w:rPr>
        <w:t>成　～地域の資源や環境を生かして～</w:t>
      </w:r>
    </w:p>
    <w:p w14:paraId="5F4261BD" w14:textId="77777777" w:rsidR="00ED6E89" w:rsidRDefault="00FA145F" w:rsidP="00FA145F">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7月26日　  </w:t>
      </w:r>
      <w:r>
        <w:rPr>
          <w:rFonts w:ascii="ＭＳ 明朝" w:eastAsia="ＭＳ 明朝" w:hAnsi="ＭＳ 明朝"/>
          <w:szCs w:val="21"/>
        </w:rPr>
        <w:t xml:space="preserve"> </w:t>
      </w:r>
      <w:r>
        <w:rPr>
          <w:rFonts w:ascii="ＭＳ 明朝" w:eastAsia="ＭＳ 明朝" w:hAnsi="ＭＳ 明朝" w:hint="eastAsia"/>
          <w:szCs w:val="21"/>
        </w:rPr>
        <w:t>一般社団法人ディレクトフォース主催パネルディスカッション「小学校教育～幸せな小</w:t>
      </w:r>
    </w:p>
    <w:p w14:paraId="584A82B9" w14:textId="35E146EF" w:rsidR="00FA145F" w:rsidRPr="00080676" w:rsidRDefault="00FA145F" w:rsidP="00ED6E89">
      <w:pPr>
        <w:ind w:leftChars="700" w:left="1680" w:hangingChars="100" w:hanging="210"/>
        <w:rPr>
          <w:rFonts w:ascii="ＭＳ 明朝" w:eastAsia="ＭＳ 明朝" w:hAnsi="ＭＳ 明朝"/>
          <w:szCs w:val="21"/>
        </w:rPr>
      </w:pPr>
      <w:r>
        <w:rPr>
          <w:rFonts w:ascii="ＭＳ 明朝" w:eastAsia="ＭＳ 明朝" w:hAnsi="ＭＳ 明朝" w:hint="eastAsia"/>
          <w:szCs w:val="21"/>
        </w:rPr>
        <w:t>学生を増やすために～」パネラーとして参加</w:t>
      </w:r>
    </w:p>
    <w:p w14:paraId="7742B137" w14:textId="77777777" w:rsidR="00FA145F" w:rsidRDefault="00FA145F" w:rsidP="00FA145F">
      <w:pPr>
        <w:rPr>
          <w:rFonts w:ascii="ＭＳ 明朝" w:eastAsia="ＭＳ 明朝" w:hAnsi="ＭＳ 明朝"/>
          <w:szCs w:val="21"/>
        </w:rPr>
      </w:pPr>
      <w:r>
        <w:rPr>
          <w:rFonts w:ascii="ＭＳ 明朝" w:eastAsia="ＭＳ 明朝" w:hAnsi="ＭＳ 明朝" w:hint="eastAsia"/>
          <w:szCs w:val="21"/>
        </w:rPr>
        <w:t>7月29日　　　無門会愛知巡検（長久手古戦場、トヨタ博物館、小牧山城、名古屋城、輪中堤防と釜笛</w:t>
      </w:r>
    </w:p>
    <w:p w14:paraId="5567E55E" w14:textId="17491A3B" w:rsidR="00FA145F" w:rsidRPr="00EA5938" w:rsidRDefault="00012270" w:rsidP="00012270">
      <w:pPr>
        <w:ind w:firstLineChars="100" w:firstLine="210"/>
        <w:rPr>
          <w:rFonts w:ascii="ＭＳ 明朝" w:eastAsia="ＭＳ 明朝" w:hAnsi="ＭＳ 明朝"/>
          <w:szCs w:val="21"/>
        </w:rPr>
      </w:pPr>
      <w:r>
        <w:rPr>
          <w:rFonts w:ascii="ＭＳ 明朝" w:eastAsia="ＭＳ 明朝" w:hAnsi="ＭＳ 明朝" w:hint="eastAsia"/>
          <w:szCs w:val="21"/>
        </w:rPr>
        <w:t xml:space="preserve">～30日　　　</w:t>
      </w:r>
      <w:r w:rsidR="00FA145F">
        <w:rPr>
          <w:rFonts w:ascii="ＭＳ 明朝" w:eastAsia="ＭＳ 明朝" w:hAnsi="ＭＳ 明朝" w:hint="eastAsia"/>
          <w:szCs w:val="21"/>
        </w:rPr>
        <w:t>の水屋群、大垣城等)</w:t>
      </w:r>
    </w:p>
    <w:p w14:paraId="0DD73D50" w14:textId="4A489238" w:rsidR="00FA145F" w:rsidRDefault="00FA145F" w:rsidP="00FA145F">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1557EAB3" w14:textId="77777777" w:rsidR="00FA145F" w:rsidRDefault="00FA145F" w:rsidP="00FA145F">
      <w:pPr>
        <w:rPr>
          <w:rFonts w:ascii="ＭＳ 明朝" w:eastAsia="ＭＳ 明朝" w:hAnsi="ＭＳ 明朝"/>
          <w:szCs w:val="21"/>
        </w:rPr>
      </w:pPr>
      <w:r>
        <w:rPr>
          <w:rFonts w:ascii="ＭＳ 明朝" w:eastAsia="ＭＳ 明朝" w:hAnsi="ＭＳ 明朝" w:hint="eastAsia"/>
          <w:szCs w:val="21"/>
        </w:rPr>
        <w:t>8月3日　　　 栃木県那須地区小学校教育研究会・中学校教育研究会 生活総合学習部会夏季一斉研修会</w:t>
      </w:r>
    </w:p>
    <w:p w14:paraId="55044943" w14:textId="5A76990D" w:rsidR="003F1248" w:rsidRDefault="003F1248" w:rsidP="00FA145F">
      <w:pPr>
        <w:rPr>
          <w:rFonts w:ascii="ＭＳ 明朝" w:eastAsia="ＭＳ 明朝" w:hAnsi="ＭＳ 明朝"/>
          <w:szCs w:val="21"/>
        </w:rPr>
      </w:pPr>
      <w:r>
        <w:rPr>
          <w:rFonts w:ascii="ＭＳ 明朝" w:eastAsia="ＭＳ 明朝" w:hAnsi="ＭＳ 明朝" w:hint="eastAsia"/>
          <w:szCs w:val="21"/>
        </w:rPr>
        <w:t xml:space="preserve">　　　　　　　「日本の教育は『総合的な学習の時間』中心に動き始めた」</w:t>
      </w:r>
    </w:p>
    <w:p w14:paraId="68D39730" w14:textId="77777777" w:rsidR="00FA145F" w:rsidRDefault="00FA145F" w:rsidP="00FA145F">
      <w:pPr>
        <w:rPr>
          <w:rFonts w:ascii="ＭＳ 明朝" w:eastAsia="ＭＳ 明朝" w:hAnsi="ＭＳ 明朝"/>
          <w:szCs w:val="21"/>
        </w:rPr>
      </w:pPr>
      <w:r>
        <w:rPr>
          <w:rFonts w:ascii="ＭＳ 明朝" w:eastAsia="ＭＳ 明朝" w:hAnsi="ＭＳ 明朝" w:hint="eastAsia"/>
          <w:szCs w:val="21"/>
        </w:rPr>
        <w:t>8月7日　　　 滋賀県草津市教育委員会主催「草津市学ぶ力向上マネジメント会議」全小中学校参加</w:t>
      </w:r>
    </w:p>
    <w:p w14:paraId="185BF531" w14:textId="30F404A2" w:rsidR="00FA145F" w:rsidRDefault="00FA145F" w:rsidP="00FA145F">
      <w:pPr>
        <w:rPr>
          <w:rFonts w:ascii="ＭＳ 明朝" w:eastAsia="ＭＳ 明朝" w:hAnsi="ＭＳ 明朝"/>
          <w:szCs w:val="21"/>
        </w:rPr>
      </w:pPr>
      <w:r>
        <w:rPr>
          <w:rFonts w:ascii="ＭＳ 明朝" w:eastAsia="ＭＳ 明朝" w:hAnsi="ＭＳ 明朝" w:hint="eastAsia"/>
          <w:szCs w:val="21"/>
        </w:rPr>
        <w:t xml:space="preserve">　　　　　　　「子どもの学びと教師のやる気に火をつけるＥＳＤの実践」</w:t>
      </w:r>
      <w:r w:rsidR="00DB2FCB">
        <w:rPr>
          <w:rFonts w:ascii="ＭＳ 明朝" w:eastAsia="ＭＳ 明朝" w:hAnsi="ＭＳ 明朝" w:hint="eastAsia"/>
          <w:szCs w:val="21"/>
        </w:rPr>
        <w:t>（2月に続き訪問します）</w:t>
      </w:r>
    </w:p>
    <w:p w14:paraId="1ADA09BB" w14:textId="59486F45" w:rsidR="00FA145F" w:rsidRDefault="00FA145F" w:rsidP="00FA145F">
      <w:pPr>
        <w:rPr>
          <w:rFonts w:ascii="ＭＳ 明朝" w:eastAsia="ＭＳ 明朝" w:hAnsi="ＭＳ 明朝"/>
          <w:szCs w:val="21"/>
        </w:rPr>
      </w:pPr>
      <w:r>
        <w:rPr>
          <w:rFonts w:ascii="ＭＳ 明朝" w:eastAsia="ＭＳ 明朝" w:hAnsi="ＭＳ 明朝" w:hint="eastAsia"/>
          <w:szCs w:val="21"/>
        </w:rPr>
        <w:t>8月8日　　　 ユネスコスクール</w:t>
      </w:r>
      <w:r w:rsidR="003F1248">
        <w:rPr>
          <w:rFonts w:ascii="ＭＳ 明朝" w:eastAsia="ＭＳ 明朝" w:hAnsi="ＭＳ 明朝" w:hint="eastAsia"/>
          <w:szCs w:val="21"/>
        </w:rPr>
        <w:t>・</w:t>
      </w:r>
      <w:r>
        <w:rPr>
          <w:rFonts w:ascii="ＭＳ 明朝" w:eastAsia="ＭＳ 明朝" w:hAnsi="ＭＳ 明朝" w:hint="eastAsia"/>
          <w:szCs w:val="21"/>
        </w:rPr>
        <w:t>レビュー研修会参加</w:t>
      </w:r>
    </w:p>
    <w:p w14:paraId="39B415DD" w14:textId="5D1E385F" w:rsidR="00FA145F" w:rsidRDefault="00FA145F" w:rsidP="00FA145F">
      <w:pPr>
        <w:rPr>
          <w:rFonts w:ascii="ＭＳ 明朝" w:eastAsia="ＭＳ 明朝" w:hAnsi="ＭＳ 明朝"/>
          <w:szCs w:val="21"/>
        </w:rPr>
      </w:pPr>
      <w:r>
        <w:rPr>
          <w:rFonts w:ascii="ＭＳ 明朝" w:eastAsia="ＭＳ 明朝" w:hAnsi="ＭＳ 明朝" w:hint="eastAsia"/>
          <w:szCs w:val="21"/>
        </w:rPr>
        <w:t>8月19日　　　日本ＥＳＤ学会総会　永田町</w:t>
      </w:r>
      <w:r w:rsidR="007D54F6">
        <w:rPr>
          <w:rFonts w:ascii="ＭＳ 明朝" w:eastAsia="ＭＳ 明朝" w:hAnsi="ＭＳ 明朝" w:hint="eastAsia"/>
          <w:szCs w:val="21"/>
        </w:rPr>
        <w:t xml:space="preserve"> </w:t>
      </w:r>
      <w:r>
        <w:rPr>
          <w:rFonts w:ascii="ＭＳ 明朝" w:eastAsia="ＭＳ 明朝" w:hAnsi="ＭＳ 明朝" w:hint="eastAsia"/>
          <w:szCs w:val="21"/>
        </w:rPr>
        <w:t>星稜会館</w:t>
      </w:r>
    </w:p>
    <w:p w14:paraId="41A001F0" w14:textId="77777777" w:rsidR="00ED6E89" w:rsidRDefault="00FA145F" w:rsidP="003F1248">
      <w:pPr>
        <w:ind w:left="1470" w:hangingChars="700" w:hanging="1470"/>
        <w:rPr>
          <w:rFonts w:ascii="ＭＳ 明朝" w:eastAsia="ＭＳ 明朝" w:hAnsi="ＭＳ 明朝"/>
          <w:szCs w:val="21"/>
        </w:rPr>
      </w:pPr>
      <w:r>
        <w:rPr>
          <w:rFonts w:ascii="ＭＳ 明朝" w:eastAsia="ＭＳ 明朝" w:hAnsi="ＭＳ 明朝" w:hint="eastAsia"/>
          <w:szCs w:val="21"/>
        </w:rPr>
        <w:t>8月25日　　　南九州大学</w:t>
      </w:r>
      <w:proofErr w:type="spellStart"/>
      <w:r>
        <w:rPr>
          <w:rFonts w:ascii="ＭＳ 明朝" w:eastAsia="ＭＳ 明朝" w:hAnsi="ＭＳ 明朝" w:hint="eastAsia"/>
          <w:szCs w:val="21"/>
        </w:rPr>
        <w:t>N</w:t>
      </w:r>
      <w:r>
        <w:rPr>
          <w:rFonts w:ascii="ＭＳ 明朝" w:eastAsia="ＭＳ 明朝" w:hAnsi="ＭＳ 明朝"/>
          <w:szCs w:val="21"/>
        </w:rPr>
        <w:t>ankyu</w:t>
      </w:r>
      <w:proofErr w:type="spellEnd"/>
      <w:r>
        <w:rPr>
          <w:rFonts w:ascii="ＭＳ 明朝" w:eastAsia="ＭＳ 明朝" w:hAnsi="ＭＳ 明朝"/>
          <w:szCs w:val="21"/>
        </w:rPr>
        <w:t xml:space="preserve"> E-SDGs Program:</w:t>
      </w:r>
      <w:r>
        <w:rPr>
          <w:rFonts w:ascii="ＭＳ 明朝" w:eastAsia="ＭＳ 明朝" w:hAnsi="ＭＳ 明朝" w:hint="eastAsia"/>
          <w:szCs w:val="21"/>
        </w:rPr>
        <w:t>「綾の森に学ぶＳＤＧｓ：ニホンカモシカの持続的</w:t>
      </w:r>
    </w:p>
    <w:p w14:paraId="22EB202C" w14:textId="77777777" w:rsidR="00ED6E89" w:rsidRDefault="00FA145F" w:rsidP="00ED6E89">
      <w:pPr>
        <w:ind w:leftChars="700" w:left="1470"/>
        <w:rPr>
          <w:rFonts w:ascii="ＭＳ 明朝" w:eastAsia="ＭＳ 明朝" w:hAnsi="ＭＳ 明朝"/>
          <w:szCs w:val="21"/>
        </w:rPr>
      </w:pPr>
      <w:r>
        <w:rPr>
          <w:rFonts w:ascii="ＭＳ 明朝" w:eastAsia="ＭＳ 明朝" w:hAnsi="ＭＳ 明朝" w:hint="eastAsia"/>
          <w:szCs w:val="21"/>
        </w:rPr>
        <w:t>保全のために」8月30</w:t>
      </w:r>
      <w:r w:rsidR="003F1248">
        <w:rPr>
          <w:rFonts w:ascii="ＭＳ 明朝" w:eastAsia="ＭＳ 明朝" w:hAnsi="ＭＳ 明朝" w:hint="eastAsia"/>
          <w:szCs w:val="21"/>
        </w:rPr>
        <w:t>日に</w:t>
      </w:r>
      <w:r>
        <w:rPr>
          <w:rFonts w:ascii="ＭＳ 明朝" w:eastAsia="ＭＳ 明朝" w:hAnsi="ＭＳ 明朝" w:hint="eastAsia"/>
          <w:szCs w:val="21"/>
        </w:rPr>
        <w:t>オンライン</w:t>
      </w:r>
      <w:r w:rsidR="003F1248">
        <w:rPr>
          <w:rFonts w:ascii="ＭＳ 明朝" w:eastAsia="ＭＳ 明朝" w:hAnsi="ＭＳ 明朝" w:hint="eastAsia"/>
          <w:szCs w:val="21"/>
        </w:rPr>
        <w:t>で</w:t>
      </w:r>
      <w:r>
        <w:rPr>
          <w:rFonts w:ascii="ＭＳ 明朝" w:eastAsia="ＭＳ 明朝" w:hAnsi="ＭＳ 明朝" w:hint="eastAsia"/>
          <w:szCs w:val="21"/>
        </w:rPr>
        <w:t>公開</w:t>
      </w:r>
      <w:r w:rsidR="003F1248">
        <w:rPr>
          <w:rFonts w:ascii="ＭＳ 明朝" w:eastAsia="ＭＳ 明朝" w:hAnsi="ＭＳ 明朝" w:hint="eastAsia"/>
          <w:szCs w:val="21"/>
        </w:rPr>
        <w:t>予定。事前</w:t>
      </w:r>
      <w:r>
        <w:rPr>
          <w:rFonts w:ascii="ＭＳ 明朝" w:eastAsia="ＭＳ 明朝" w:hAnsi="ＭＳ 明朝" w:hint="eastAsia"/>
          <w:szCs w:val="21"/>
        </w:rPr>
        <w:t>集録「ＳＤＧｓのための学校教</w:t>
      </w:r>
    </w:p>
    <w:p w14:paraId="38694A18" w14:textId="02147125" w:rsidR="00FA145F" w:rsidRPr="0005663F" w:rsidRDefault="00FA145F" w:rsidP="00ED6E89">
      <w:pPr>
        <w:ind w:leftChars="700" w:left="1470"/>
        <w:rPr>
          <w:rFonts w:ascii="ＭＳ 明朝" w:eastAsia="ＭＳ 明朝" w:hAnsi="ＭＳ 明朝"/>
          <w:szCs w:val="21"/>
        </w:rPr>
      </w:pPr>
      <w:r>
        <w:rPr>
          <w:rFonts w:ascii="ＭＳ 明朝" w:eastAsia="ＭＳ 明朝" w:hAnsi="ＭＳ 明朝" w:hint="eastAsia"/>
          <w:szCs w:val="21"/>
        </w:rPr>
        <w:t>育とＥＳＤ」</w:t>
      </w:r>
      <w:r w:rsidR="00306CBC">
        <w:rPr>
          <w:rFonts w:ascii="ＭＳ 明朝" w:eastAsia="ＭＳ 明朝" w:hAnsi="ＭＳ 明朝" w:hint="eastAsia"/>
          <w:szCs w:val="21"/>
        </w:rPr>
        <w:t>（2月の続・充実編です）</w:t>
      </w:r>
    </w:p>
    <w:p w14:paraId="228D3599" w14:textId="77777777" w:rsidR="003F1248" w:rsidRDefault="00FA145F" w:rsidP="00FA145F">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w:t>
      </w:r>
    </w:p>
    <w:p w14:paraId="3A4C4B1E" w14:textId="6760CE78" w:rsidR="00FA145F" w:rsidRDefault="00FA145F" w:rsidP="003F1248">
      <w:pPr>
        <w:ind w:firstLineChars="700" w:firstLine="1470"/>
        <w:rPr>
          <w:rFonts w:ascii="ＭＳ 明朝" w:eastAsia="ＭＳ 明朝" w:hAnsi="ＭＳ 明朝"/>
          <w:szCs w:val="21"/>
        </w:rPr>
      </w:pPr>
      <w:r>
        <w:rPr>
          <w:rFonts w:ascii="ＭＳ 明朝" w:eastAsia="ＭＳ 明朝" w:hAnsi="ＭＳ 明朝" w:hint="eastAsia"/>
          <w:szCs w:val="21"/>
        </w:rPr>
        <w:lastRenderedPageBreak/>
        <w:t>る</w:t>
      </w:r>
      <w:r w:rsidR="003F1248">
        <w:rPr>
          <w:rFonts w:ascii="ＭＳ 明朝" w:eastAsia="ＭＳ 明朝" w:hAnsi="ＭＳ 明朝" w:hint="eastAsia"/>
          <w:szCs w:val="21"/>
        </w:rPr>
        <w:t>～</w:t>
      </w:r>
      <w:r>
        <w:rPr>
          <w:rFonts w:ascii="ＭＳ 明朝" w:eastAsia="ＭＳ 明朝" w:hAnsi="ＭＳ 明朝" w:hint="eastAsia"/>
          <w:szCs w:val="21"/>
        </w:rPr>
        <w:t>」</w:t>
      </w:r>
    </w:p>
    <w:p w14:paraId="2FEDA5D9" w14:textId="77777777" w:rsidR="007D54F6" w:rsidRPr="00F15BDE" w:rsidRDefault="007D54F6" w:rsidP="003F1248">
      <w:pPr>
        <w:ind w:firstLineChars="700" w:firstLine="1470"/>
        <w:rPr>
          <w:rFonts w:ascii="ＭＳ 明朝" w:eastAsia="ＭＳ 明朝" w:hAnsi="ＭＳ 明朝"/>
          <w:szCs w:val="21"/>
        </w:rPr>
      </w:pPr>
    </w:p>
    <w:p w14:paraId="3170292B" w14:textId="720F8EDE" w:rsidR="00ED6E89" w:rsidRDefault="003F1248" w:rsidP="003F1248">
      <w:pPr>
        <w:rPr>
          <w:rFonts w:ascii="ＭＳ 明朝" w:eastAsia="ＭＳ 明朝" w:hAnsi="ＭＳ 明朝"/>
          <w:sz w:val="24"/>
          <w:szCs w:val="24"/>
        </w:rPr>
      </w:pPr>
      <w:r>
        <w:rPr>
          <w:rFonts w:ascii="ＭＳ 明朝" w:eastAsia="ＭＳ 明朝" w:hAnsi="ＭＳ 明朝" w:hint="eastAsia"/>
          <w:sz w:val="24"/>
          <w:szCs w:val="24"/>
        </w:rPr>
        <w:t xml:space="preserve">　</w:t>
      </w:r>
      <w:r w:rsidRPr="003F1248">
        <w:rPr>
          <w:rFonts w:ascii="ＭＳ 明朝" w:eastAsia="ＭＳ 明朝" w:hAnsi="ＭＳ 明朝" w:hint="eastAsia"/>
          <w:sz w:val="24"/>
          <w:szCs w:val="24"/>
        </w:rPr>
        <w:t>神奈川県愛川町立半原小学校</w:t>
      </w:r>
      <w:r>
        <w:rPr>
          <w:rFonts w:ascii="ＭＳ 明朝" w:eastAsia="ＭＳ 明朝" w:hAnsi="ＭＳ 明朝" w:hint="eastAsia"/>
          <w:sz w:val="24"/>
          <w:szCs w:val="24"/>
        </w:rPr>
        <w:t>では</w:t>
      </w:r>
      <w:r w:rsidRPr="003F1248">
        <w:rPr>
          <w:rFonts w:ascii="ＭＳ 明朝" w:eastAsia="ＭＳ 明朝" w:hAnsi="ＭＳ 明朝" w:hint="eastAsia"/>
          <w:sz w:val="24"/>
          <w:szCs w:val="24"/>
        </w:rPr>
        <w:t>「</w:t>
      </w:r>
      <w:r>
        <w:rPr>
          <w:rFonts w:ascii="ＭＳ 明朝" w:eastAsia="ＭＳ 明朝" w:hAnsi="ＭＳ 明朝" w:hint="eastAsia"/>
          <w:sz w:val="24"/>
          <w:szCs w:val="24"/>
        </w:rPr>
        <w:t>未来型授業で未来社会を切り拓く力を育む</w:t>
      </w:r>
      <w:r w:rsidRPr="003F1248">
        <w:rPr>
          <w:rFonts w:ascii="ＭＳ 明朝" w:eastAsia="ＭＳ 明朝" w:hAnsi="ＭＳ 明朝" w:hint="eastAsia"/>
          <w:sz w:val="24"/>
          <w:szCs w:val="24"/>
        </w:rPr>
        <w:t>」</w:t>
      </w:r>
      <w:r>
        <w:rPr>
          <w:rFonts w:ascii="ＭＳ 明朝" w:eastAsia="ＭＳ 明朝" w:hAnsi="ＭＳ 明朝" w:hint="eastAsia"/>
          <w:sz w:val="24"/>
          <w:szCs w:val="24"/>
        </w:rPr>
        <w:t>を</w:t>
      </w:r>
      <w:r w:rsidR="007D54F6">
        <w:rPr>
          <w:rFonts w:ascii="ＭＳ 明朝" w:eastAsia="ＭＳ 明朝" w:hAnsi="ＭＳ 明朝" w:hint="eastAsia"/>
          <w:sz w:val="24"/>
          <w:szCs w:val="24"/>
        </w:rPr>
        <w:t>主題に</w:t>
      </w:r>
    </w:p>
    <w:p w14:paraId="249B80B3" w14:textId="7B0BDCF9" w:rsidR="00093555" w:rsidRDefault="003F1248" w:rsidP="003F1248">
      <w:pPr>
        <w:rPr>
          <w:rFonts w:ascii="ＭＳ 明朝" w:eastAsia="ＭＳ 明朝" w:hAnsi="ＭＳ 明朝"/>
          <w:sz w:val="24"/>
          <w:szCs w:val="24"/>
        </w:rPr>
      </w:pPr>
      <w:r w:rsidRPr="003F1248">
        <w:rPr>
          <w:rFonts w:ascii="ＭＳ 明朝" w:eastAsia="ＭＳ 明朝" w:hAnsi="ＭＳ 明朝" w:hint="eastAsia"/>
          <w:sz w:val="24"/>
          <w:szCs w:val="24"/>
        </w:rPr>
        <w:t>～</w:t>
      </w:r>
      <w:r w:rsidRPr="003F1248">
        <w:rPr>
          <w:rFonts w:ascii="ＭＳ 明朝" w:eastAsia="ＭＳ 明朝" w:hAnsi="ＭＳ 明朝"/>
          <w:sz w:val="24"/>
          <w:szCs w:val="24"/>
        </w:rPr>
        <w:t>未来型授業＝ＳＤＧｓ×ＳＴＥＡＭ×ＧＩＧＡ×ＰＢＬ→６Ｃ→ＶＵＣＡ</w:t>
      </w:r>
      <w:r w:rsidRPr="003F1248">
        <w:rPr>
          <w:rFonts w:ascii="ＭＳ 明朝" w:eastAsia="ＭＳ 明朝" w:hAnsi="ＭＳ 明朝" w:hint="eastAsia"/>
          <w:sz w:val="24"/>
          <w:szCs w:val="24"/>
        </w:rPr>
        <w:t>の実現～</w:t>
      </w:r>
    </w:p>
    <w:p w14:paraId="5382CD1A" w14:textId="77777777" w:rsidR="00ED6E89" w:rsidRDefault="00137206" w:rsidP="003F1248">
      <w:pPr>
        <w:rPr>
          <w:rFonts w:ascii="ＭＳ 明朝" w:eastAsia="ＭＳ 明朝" w:hAnsi="ＭＳ 明朝"/>
          <w:sz w:val="24"/>
          <w:szCs w:val="24"/>
        </w:rPr>
      </w:pPr>
      <w:r>
        <w:rPr>
          <w:rFonts w:ascii="ＭＳ 明朝" w:eastAsia="ＭＳ 明朝" w:hAnsi="ＭＳ 明朝" w:hint="eastAsia"/>
          <w:sz w:val="24"/>
          <w:szCs w:val="24"/>
        </w:rPr>
        <w:t>を研究のキーセンテンスとして示されていて、最初に拝見した時には「何だこりゃ？」と感</w:t>
      </w:r>
    </w:p>
    <w:p w14:paraId="0616D1B7" w14:textId="77777777" w:rsidR="00ED6E89" w:rsidRDefault="00137206" w:rsidP="003F1248">
      <w:pPr>
        <w:rPr>
          <w:rFonts w:ascii="ＭＳ 明朝" w:eastAsia="ＭＳ 明朝" w:hAnsi="ＭＳ 明朝"/>
          <w:sz w:val="24"/>
          <w:szCs w:val="24"/>
        </w:rPr>
      </w:pPr>
      <w:r>
        <w:rPr>
          <w:rFonts w:ascii="ＭＳ 明朝" w:eastAsia="ＭＳ 明朝" w:hAnsi="ＭＳ 明朝" w:hint="eastAsia"/>
          <w:sz w:val="24"/>
          <w:szCs w:val="24"/>
        </w:rPr>
        <w:t>じましたが、校長先生のリーダーシップの下、先生方がこの数式の意味や教育観を理解し、</w:t>
      </w:r>
    </w:p>
    <w:p w14:paraId="7EAF6C7D" w14:textId="77777777" w:rsidR="00ED6E89" w:rsidRDefault="00137206" w:rsidP="003F1248">
      <w:pPr>
        <w:rPr>
          <w:rFonts w:ascii="ＭＳ 明朝" w:eastAsia="ＭＳ 明朝" w:hAnsi="ＭＳ 明朝"/>
          <w:sz w:val="24"/>
          <w:szCs w:val="24"/>
        </w:rPr>
      </w:pPr>
      <w:r>
        <w:rPr>
          <w:rFonts w:ascii="ＭＳ 明朝" w:eastAsia="ＭＳ 明朝" w:hAnsi="ＭＳ 明朝" w:hint="eastAsia"/>
          <w:sz w:val="24"/>
          <w:szCs w:val="24"/>
        </w:rPr>
        <w:t>こどもたちの学びとして具体化しようと</w:t>
      </w:r>
      <w:r w:rsidR="00661148">
        <w:rPr>
          <w:rFonts w:ascii="ＭＳ 明朝" w:eastAsia="ＭＳ 明朝" w:hAnsi="ＭＳ 明朝" w:hint="eastAsia"/>
          <w:sz w:val="24"/>
          <w:szCs w:val="24"/>
        </w:rPr>
        <w:t>、</w:t>
      </w:r>
      <w:r>
        <w:rPr>
          <w:rFonts w:ascii="ＭＳ 明朝" w:eastAsia="ＭＳ 明朝" w:hAnsi="ＭＳ 明朝" w:hint="eastAsia"/>
          <w:sz w:val="24"/>
          <w:szCs w:val="24"/>
        </w:rPr>
        <w:t>熱心に学</w:t>
      </w:r>
      <w:r w:rsidR="00F46B90">
        <w:rPr>
          <w:rFonts w:ascii="ＭＳ 明朝" w:eastAsia="ＭＳ 明朝" w:hAnsi="ＭＳ 明朝" w:hint="eastAsia"/>
          <w:sz w:val="24"/>
          <w:szCs w:val="24"/>
        </w:rPr>
        <w:t>ぶ</w:t>
      </w:r>
      <w:r>
        <w:rPr>
          <w:rFonts w:ascii="ＭＳ 明朝" w:eastAsia="ＭＳ 明朝" w:hAnsi="ＭＳ 明朝" w:hint="eastAsia"/>
          <w:sz w:val="24"/>
          <w:szCs w:val="24"/>
        </w:rPr>
        <w:t>姿に接することができ、私自身にもと</w:t>
      </w:r>
    </w:p>
    <w:p w14:paraId="39527A4E" w14:textId="77777777" w:rsidR="00ED6E89" w:rsidRDefault="00137206" w:rsidP="003F1248">
      <w:pPr>
        <w:rPr>
          <w:rFonts w:ascii="ＭＳ 明朝" w:eastAsia="ＭＳ 明朝" w:hAnsi="ＭＳ 明朝"/>
          <w:sz w:val="24"/>
          <w:szCs w:val="24"/>
        </w:rPr>
      </w:pPr>
      <w:r>
        <w:rPr>
          <w:rFonts w:ascii="ＭＳ 明朝" w:eastAsia="ＭＳ 明朝" w:hAnsi="ＭＳ 明朝" w:hint="eastAsia"/>
          <w:sz w:val="24"/>
          <w:szCs w:val="24"/>
        </w:rPr>
        <w:t>ても</w:t>
      </w:r>
      <w:r w:rsidR="00F46B90">
        <w:rPr>
          <w:rFonts w:ascii="ＭＳ 明朝" w:eastAsia="ＭＳ 明朝" w:hAnsi="ＭＳ 明朝" w:hint="eastAsia"/>
          <w:sz w:val="24"/>
          <w:szCs w:val="24"/>
        </w:rPr>
        <w:t>刺激をいただき</w:t>
      </w:r>
      <w:r>
        <w:rPr>
          <w:rFonts w:ascii="ＭＳ 明朝" w:eastAsia="ＭＳ 明朝" w:hAnsi="ＭＳ 明朝" w:hint="eastAsia"/>
          <w:sz w:val="24"/>
          <w:szCs w:val="24"/>
        </w:rPr>
        <w:t>ました。</w:t>
      </w:r>
      <w:r w:rsidR="00661148">
        <w:rPr>
          <w:rFonts w:ascii="ＭＳ 明朝" w:eastAsia="ＭＳ 明朝" w:hAnsi="ＭＳ 明朝" w:hint="eastAsia"/>
          <w:sz w:val="24"/>
          <w:szCs w:val="24"/>
        </w:rPr>
        <w:t>ちなみに、この中の６</w:t>
      </w:r>
      <w:r w:rsidR="00661148" w:rsidRPr="003F1248">
        <w:rPr>
          <w:rFonts w:ascii="ＭＳ 明朝" w:eastAsia="ＭＳ 明朝" w:hAnsi="ＭＳ 明朝"/>
          <w:sz w:val="24"/>
          <w:szCs w:val="24"/>
        </w:rPr>
        <w:t>Ｃ</w:t>
      </w:r>
      <w:r w:rsidR="00661148">
        <w:rPr>
          <w:rFonts w:ascii="ＭＳ 明朝" w:eastAsia="ＭＳ 明朝" w:hAnsi="ＭＳ 明朝" w:hint="eastAsia"/>
          <w:sz w:val="24"/>
          <w:szCs w:val="24"/>
        </w:rPr>
        <w:t>は、Challenge Spirit（挑戦）、</w:t>
      </w:r>
    </w:p>
    <w:p w14:paraId="003CBF54" w14:textId="77777777" w:rsidR="00ED6E89" w:rsidRDefault="00661148" w:rsidP="003F1248">
      <w:pPr>
        <w:rPr>
          <w:rFonts w:ascii="ＭＳ 明朝" w:eastAsia="ＭＳ 明朝" w:hAnsi="ＭＳ 明朝"/>
          <w:sz w:val="24"/>
          <w:szCs w:val="24"/>
        </w:rPr>
      </w:pPr>
      <w:r>
        <w:rPr>
          <w:rFonts w:ascii="ＭＳ 明朝" w:eastAsia="ＭＳ 明朝" w:hAnsi="ＭＳ 明朝" w:hint="eastAsia"/>
          <w:sz w:val="24"/>
          <w:szCs w:val="24"/>
        </w:rPr>
        <w:t xml:space="preserve">Communication（意思疎通）、Collaboration（協働力）、Critical thinking（批判力）、Creative </w:t>
      </w:r>
    </w:p>
    <w:p w14:paraId="47100E71" w14:textId="77777777" w:rsidR="00ED6E89" w:rsidRDefault="00661148" w:rsidP="00ED6E89">
      <w:pPr>
        <w:rPr>
          <w:rFonts w:ascii="ＭＳ 明朝" w:eastAsia="ＭＳ 明朝" w:hAnsi="ＭＳ 明朝"/>
          <w:sz w:val="24"/>
          <w:szCs w:val="24"/>
        </w:rPr>
      </w:pPr>
      <w:r>
        <w:rPr>
          <w:rFonts w:ascii="ＭＳ 明朝" w:eastAsia="ＭＳ 明朝" w:hAnsi="ＭＳ 明朝" w:hint="eastAsia"/>
          <w:sz w:val="24"/>
          <w:szCs w:val="24"/>
        </w:rPr>
        <w:t>thinking（創造力）、Confidence（自信・信用）とのことでした。</w:t>
      </w:r>
    </w:p>
    <w:p w14:paraId="5E6B97C9" w14:textId="77777777" w:rsidR="00ED6E89" w:rsidRDefault="00ED6E89" w:rsidP="00ED6E89">
      <w:pPr>
        <w:rPr>
          <w:rFonts w:ascii="ＭＳ 明朝" w:eastAsia="ＭＳ 明朝" w:hAnsi="ＭＳ 明朝"/>
          <w:sz w:val="24"/>
          <w:szCs w:val="24"/>
        </w:rPr>
      </w:pPr>
    </w:p>
    <w:p w14:paraId="17B90C20" w14:textId="77777777" w:rsidR="00ED6E89" w:rsidRDefault="00ED6E89" w:rsidP="00ED6E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1B7D5C">
        <w:rPr>
          <w:rFonts w:ascii="ＭＳ 明朝" w:eastAsia="ＭＳ 明朝" w:hAnsi="ＭＳ 明朝" w:hint="eastAsia"/>
          <w:sz w:val="24"/>
          <w:szCs w:val="24"/>
        </w:rPr>
        <w:t>7月26日一般</w:t>
      </w:r>
      <w:r>
        <w:rPr>
          <w:rFonts w:ascii="ＭＳ 明朝" w:eastAsia="ＭＳ 明朝" w:hAnsi="ＭＳ 明朝" w:hint="eastAsia"/>
          <w:sz w:val="24"/>
          <w:szCs w:val="24"/>
        </w:rPr>
        <w:t>社団</w:t>
      </w:r>
      <w:r w:rsidRPr="001B7D5C">
        <w:rPr>
          <w:rFonts w:ascii="ＭＳ 明朝" w:eastAsia="ＭＳ 明朝" w:hAnsi="ＭＳ 明朝" w:hint="eastAsia"/>
          <w:sz w:val="24"/>
          <w:szCs w:val="24"/>
        </w:rPr>
        <w:t>法人ディレクトフォース主催パネルディスカッション「小学校</w:t>
      </w:r>
    </w:p>
    <w:p w14:paraId="435F2282" w14:textId="77777777" w:rsidR="00187B3B" w:rsidRDefault="001B7D5C" w:rsidP="00ED6E89">
      <w:pPr>
        <w:rPr>
          <w:rFonts w:ascii="ＭＳ 明朝" w:eastAsia="ＭＳ 明朝" w:hAnsi="ＭＳ 明朝"/>
          <w:sz w:val="24"/>
          <w:szCs w:val="24"/>
        </w:rPr>
      </w:pPr>
      <w:r w:rsidRPr="001B7D5C">
        <w:rPr>
          <w:rFonts w:ascii="ＭＳ 明朝" w:eastAsia="ＭＳ 明朝" w:hAnsi="ＭＳ 明朝" w:hint="eastAsia"/>
          <w:sz w:val="24"/>
          <w:szCs w:val="24"/>
        </w:rPr>
        <w:t>教育～幸せな小学生を増やすために～」</w:t>
      </w:r>
      <w:r>
        <w:rPr>
          <w:rFonts w:ascii="ＭＳ 明朝" w:eastAsia="ＭＳ 明朝" w:hAnsi="ＭＳ 明朝" w:hint="eastAsia"/>
          <w:sz w:val="24"/>
          <w:szCs w:val="24"/>
        </w:rPr>
        <w:t>では、</w:t>
      </w:r>
      <w:r w:rsidRPr="00187B3B">
        <w:rPr>
          <w:rFonts w:ascii="ＭＳ 明朝" w:eastAsia="ＭＳ 明朝" w:hAnsi="ＭＳ 明朝" w:hint="eastAsia"/>
          <w:sz w:val="24"/>
          <w:szCs w:val="24"/>
        </w:rPr>
        <w:t>東京大学大学院教育研究科教授の</w:t>
      </w:r>
      <w:r w:rsidRPr="00187B3B">
        <w:rPr>
          <w:rFonts w:ascii="ＭＳ 明朝" w:eastAsia="ＭＳ 明朝" w:hAnsi="ＭＳ 明朝"/>
          <w:sz w:val="24"/>
          <w:szCs w:val="24"/>
        </w:rPr>
        <w:t>牧野篤</w:t>
      </w:r>
      <w:r w:rsidRPr="00187B3B">
        <w:rPr>
          <w:rFonts w:ascii="ＭＳ 明朝" w:eastAsia="ＭＳ 明朝" w:hAnsi="ＭＳ 明朝" w:hint="eastAsia"/>
          <w:sz w:val="24"/>
          <w:szCs w:val="24"/>
        </w:rPr>
        <w:t>先生</w:t>
      </w:r>
    </w:p>
    <w:p w14:paraId="3FC82CE9" w14:textId="77777777" w:rsidR="00187B3B" w:rsidRDefault="001B7D5C" w:rsidP="00ED6E89">
      <w:pPr>
        <w:rPr>
          <w:rFonts w:ascii="ＭＳ 明朝" w:eastAsia="ＭＳ 明朝" w:hAnsi="ＭＳ 明朝"/>
          <w:sz w:val="24"/>
          <w:szCs w:val="24"/>
        </w:rPr>
      </w:pPr>
      <w:r w:rsidRPr="00187B3B">
        <w:rPr>
          <w:rFonts w:ascii="ＭＳ 明朝" w:eastAsia="ＭＳ 明朝" w:hAnsi="ＭＳ 明朝" w:hint="eastAsia"/>
          <w:sz w:val="24"/>
          <w:szCs w:val="24"/>
        </w:rPr>
        <w:t>が教育、特に小学校教育について原論を話され</w:t>
      </w:r>
      <w:r w:rsidR="00C41634" w:rsidRPr="00187B3B">
        <w:rPr>
          <w:rFonts w:ascii="ＭＳ 明朝" w:eastAsia="ＭＳ 明朝" w:hAnsi="ＭＳ 明朝" w:hint="eastAsia"/>
          <w:sz w:val="24"/>
          <w:szCs w:val="24"/>
        </w:rPr>
        <w:t>ました。それを受けて、</w:t>
      </w:r>
      <w:r w:rsidRPr="00187B3B">
        <w:rPr>
          <w:rFonts w:ascii="ＭＳ 明朝" w:eastAsia="ＭＳ 明朝" w:hAnsi="ＭＳ 明朝" w:hint="eastAsia"/>
          <w:sz w:val="24"/>
          <w:szCs w:val="24"/>
        </w:rPr>
        <w:t>鎌倉市教育長（8月</w:t>
      </w:r>
    </w:p>
    <w:p w14:paraId="44EFF2EF" w14:textId="77777777" w:rsidR="00187B3B" w:rsidRDefault="001B7D5C" w:rsidP="00ED6E89">
      <w:pPr>
        <w:rPr>
          <w:rFonts w:ascii="ＭＳ 明朝" w:eastAsia="ＭＳ 明朝" w:hAnsi="ＭＳ 明朝"/>
          <w:sz w:val="24"/>
          <w:szCs w:val="24"/>
        </w:rPr>
      </w:pPr>
      <w:r w:rsidRPr="00187B3B">
        <w:rPr>
          <w:rFonts w:ascii="ＭＳ 明朝" w:eastAsia="ＭＳ 明朝" w:hAnsi="ＭＳ 明朝" w:hint="eastAsia"/>
          <w:sz w:val="24"/>
          <w:szCs w:val="24"/>
        </w:rPr>
        <w:t>1日より文部科学省初等中等教育局初等中等教育企画課教育制度改革室専門官）</w:t>
      </w:r>
      <w:r w:rsidR="00C41634" w:rsidRPr="00187B3B">
        <w:rPr>
          <w:rFonts w:ascii="ＭＳ 明朝" w:eastAsia="ＭＳ 明朝" w:hAnsi="ＭＳ 明朝" w:hint="eastAsia"/>
          <w:sz w:val="24"/>
          <w:szCs w:val="24"/>
        </w:rPr>
        <w:t>岩岡</w:t>
      </w:r>
      <w:r w:rsidR="00C41634" w:rsidRPr="00187B3B">
        <w:rPr>
          <w:rFonts w:ascii="ＭＳ 明朝" w:eastAsia="ＭＳ 明朝" w:hAnsi="ＭＳ 明朝"/>
          <w:sz w:val="24"/>
          <w:szCs w:val="24"/>
        </w:rPr>
        <w:t>寛人</w:t>
      </w:r>
      <w:r w:rsidR="00C41634" w:rsidRPr="00187B3B">
        <w:rPr>
          <w:rFonts w:ascii="ＭＳ 明朝" w:eastAsia="ＭＳ 明朝" w:hAnsi="ＭＳ 明朝" w:hint="eastAsia"/>
          <w:sz w:val="24"/>
          <w:szCs w:val="24"/>
        </w:rPr>
        <w:t>氏</w:t>
      </w:r>
    </w:p>
    <w:p w14:paraId="068FACEB" w14:textId="77777777" w:rsidR="00187B3B" w:rsidRDefault="00C41634" w:rsidP="00ED6E89">
      <w:pPr>
        <w:rPr>
          <w:rFonts w:ascii="ＭＳ 明朝" w:eastAsia="ＭＳ 明朝" w:hAnsi="ＭＳ 明朝"/>
          <w:sz w:val="24"/>
          <w:szCs w:val="24"/>
        </w:rPr>
      </w:pPr>
      <w:r w:rsidRPr="00187B3B">
        <w:rPr>
          <w:rFonts w:ascii="ＭＳ 明朝" w:eastAsia="ＭＳ 明朝" w:hAnsi="ＭＳ 明朝" w:hint="eastAsia"/>
          <w:sz w:val="24"/>
          <w:szCs w:val="24"/>
        </w:rPr>
        <w:t>が鎌倉市で取り組まれた学校教育改革の具体的な取り組み（クラウドファンディングを活用</w:t>
      </w:r>
    </w:p>
    <w:p w14:paraId="27DE84B1" w14:textId="77777777" w:rsidR="00187B3B" w:rsidRDefault="00C41634" w:rsidP="00ED6E89">
      <w:pPr>
        <w:rPr>
          <w:rFonts w:ascii="ＭＳ 明朝" w:eastAsia="ＭＳ 明朝" w:hAnsi="ＭＳ 明朝"/>
          <w:sz w:val="24"/>
          <w:szCs w:val="24"/>
        </w:rPr>
      </w:pPr>
      <w:r w:rsidRPr="00187B3B">
        <w:rPr>
          <w:rFonts w:ascii="ＭＳ 明朝" w:eastAsia="ＭＳ 明朝" w:hAnsi="ＭＳ 明朝" w:hint="eastAsia"/>
          <w:sz w:val="24"/>
          <w:szCs w:val="24"/>
        </w:rPr>
        <w:t>したスクールコラボファンドから生まれた様々な先進的な実践）について語られました。手</w:t>
      </w:r>
    </w:p>
    <w:p w14:paraId="5F45D7B8" w14:textId="77777777" w:rsidR="00187B3B" w:rsidRDefault="00C41634" w:rsidP="00ED6E89">
      <w:pPr>
        <w:rPr>
          <w:rFonts w:ascii="ＭＳ 明朝" w:eastAsia="ＭＳ 明朝" w:hAnsi="ＭＳ 明朝"/>
          <w:sz w:val="24"/>
          <w:szCs w:val="24"/>
        </w:rPr>
      </w:pPr>
      <w:r w:rsidRPr="00187B3B">
        <w:rPr>
          <w:rFonts w:ascii="ＭＳ 明朝" w:eastAsia="ＭＳ 明朝" w:hAnsi="ＭＳ 明朝" w:hint="eastAsia"/>
          <w:sz w:val="24"/>
          <w:szCs w:val="24"/>
        </w:rPr>
        <w:t>島は小学校教育で尽力した事柄を語り、元</w:t>
      </w:r>
      <w:r w:rsidR="00C1525F" w:rsidRPr="00187B3B">
        <w:rPr>
          <w:rFonts w:ascii="ＭＳ 明朝" w:eastAsia="ＭＳ 明朝" w:hAnsi="ＭＳ 明朝" w:hint="eastAsia"/>
          <w:sz w:val="24"/>
          <w:szCs w:val="24"/>
        </w:rPr>
        <w:t>長期信用銀行副頭取、元昭和女子大学理事長の</w:t>
      </w:r>
      <w:r w:rsidR="00C1525F" w:rsidRPr="00187B3B">
        <w:rPr>
          <w:rFonts w:ascii="ＭＳ 明朝" w:eastAsia="ＭＳ 明朝" w:hAnsi="ＭＳ 明朝"/>
          <w:sz w:val="24"/>
          <w:szCs w:val="24"/>
        </w:rPr>
        <w:t>平</w:t>
      </w:r>
    </w:p>
    <w:p w14:paraId="3FB9D2E2" w14:textId="77777777" w:rsidR="00187B3B" w:rsidRDefault="00C1525F" w:rsidP="00ED6E89">
      <w:pPr>
        <w:rPr>
          <w:rFonts w:ascii="ＭＳ 明朝" w:eastAsia="ＭＳ 明朝" w:hAnsi="ＭＳ 明朝"/>
          <w:sz w:val="24"/>
          <w:szCs w:val="24"/>
        </w:rPr>
      </w:pPr>
      <w:r w:rsidRPr="00187B3B">
        <w:rPr>
          <w:rFonts w:ascii="ＭＳ 明朝" w:eastAsia="ＭＳ 明朝" w:hAnsi="ＭＳ 明朝"/>
          <w:sz w:val="24"/>
          <w:szCs w:val="24"/>
        </w:rPr>
        <w:t>尾光司</w:t>
      </w:r>
      <w:r w:rsidRPr="00187B3B">
        <w:rPr>
          <w:rFonts w:ascii="ＭＳ 明朝" w:eastAsia="ＭＳ 明朝" w:hAnsi="ＭＳ 明朝" w:hint="eastAsia"/>
          <w:sz w:val="24"/>
          <w:szCs w:val="24"/>
        </w:rPr>
        <w:t>氏は、各国の教育の現状や、D</w:t>
      </w:r>
      <w:r w:rsidRPr="00187B3B">
        <w:rPr>
          <w:rFonts w:ascii="ＭＳ 明朝" w:eastAsia="ＭＳ 明朝" w:hAnsi="ＭＳ 明朝"/>
          <w:sz w:val="24"/>
          <w:szCs w:val="24"/>
        </w:rPr>
        <w:t>IRECTFORCE</w:t>
      </w:r>
      <w:r w:rsidRPr="00187B3B">
        <w:rPr>
          <w:rFonts w:ascii="ＭＳ 明朝" w:eastAsia="ＭＳ 明朝" w:hAnsi="ＭＳ 明朝" w:hint="eastAsia"/>
          <w:sz w:val="24"/>
          <w:szCs w:val="24"/>
        </w:rPr>
        <w:t>有志で議論した小学校教育への意見につい</w:t>
      </w:r>
    </w:p>
    <w:p w14:paraId="6C7005FF" w14:textId="157189A2" w:rsidR="00ED6E89" w:rsidRPr="00187B3B" w:rsidRDefault="00C1525F" w:rsidP="00ED6E89">
      <w:pPr>
        <w:rPr>
          <w:rFonts w:ascii="ＭＳ 明朝" w:eastAsia="ＭＳ 明朝" w:hAnsi="ＭＳ 明朝"/>
          <w:sz w:val="24"/>
          <w:szCs w:val="24"/>
        </w:rPr>
      </w:pPr>
      <w:r w:rsidRPr="00187B3B">
        <w:rPr>
          <w:rFonts w:ascii="ＭＳ 明朝" w:eastAsia="ＭＳ 明朝" w:hAnsi="ＭＳ 明朝" w:hint="eastAsia"/>
          <w:sz w:val="24"/>
          <w:szCs w:val="24"/>
        </w:rPr>
        <w:t>て話されました。</w:t>
      </w:r>
    </w:p>
    <w:p w14:paraId="12430B53" w14:textId="0E79DAE1" w:rsidR="00187B3B" w:rsidRDefault="00C1525F" w:rsidP="00187B3B">
      <w:pPr>
        <w:ind w:firstLineChars="100" w:firstLine="240"/>
        <w:rPr>
          <w:rFonts w:ascii="ＭＳ 明朝" w:eastAsia="ＭＳ 明朝" w:hAnsi="ＭＳ 明朝"/>
          <w:sz w:val="24"/>
          <w:szCs w:val="24"/>
        </w:rPr>
      </w:pPr>
      <w:r w:rsidRPr="00187B3B">
        <w:rPr>
          <w:rFonts w:ascii="ＭＳ 明朝" w:eastAsia="ＭＳ 明朝" w:hAnsi="ＭＳ 明朝" w:hint="eastAsia"/>
          <w:sz w:val="24"/>
          <w:szCs w:val="24"/>
        </w:rPr>
        <w:t>この場に集まった</w:t>
      </w:r>
      <w:r w:rsidR="001B7D5C" w:rsidRPr="00187B3B">
        <w:rPr>
          <w:rFonts w:ascii="ＭＳ 明朝" w:eastAsia="ＭＳ 明朝" w:hAnsi="ＭＳ 明朝"/>
          <w:sz w:val="24"/>
          <w:szCs w:val="24"/>
        </w:rPr>
        <w:t>ディレクトフォースの皆様が世代を超えてこの国の未来について真剣</w:t>
      </w:r>
    </w:p>
    <w:p w14:paraId="5A6D377D" w14:textId="77777777" w:rsidR="00187B3B"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に考えてくださっていることがひしひしと伝わって</w:t>
      </w:r>
      <w:r w:rsidR="00C1525F" w:rsidRPr="00187B3B">
        <w:rPr>
          <w:rFonts w:ascii="ＭＳ 明朝" w:eastAsia="ＭＳ 明朝" w:hAnsi="ＭＳ 明朝" w:hint="eastAsia"/>
          <w:sz w:val="24"/>
          <w:szCs w:val="24"/>
        </w:rPr>
        <w:t>きて、</w:t>
      </w:r>
      <w:r w:rsidRPr="00187B3B">
        <w:rPr>
          <w:rFonts w:ascii="ＭＳ 明朝" w:eastAsia="ＭＳ 明朝" w:hAnsi="ＭＳ 明朝"/>
          <w:sz w:val="24"/>
          <w:szCs w:val="24"/>
        </w:rPr>
        <w:t>改めて身の引き締まる思いをいた</w:t>
      </w:r>
    </w:p>
    <w:p w14:paraId="52D75897" w14:textId="77777777" w:rsidR="00187B3B"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しました。ま</w:t>
      </w:r>
      <w:r w:rsidR="00C1525F" w:rsidRPr="00187B3B">
        <w:rPr>
          <w:rFonts w:ascii="ＭＳ 明朝" w:eastAsia="ＭＳ 明朝" w:hAnsi="ＭＳ 明朝" w:hint="eastAsia"/>
          <w:sz w:val="24"/>
          <w:szCs w:val="24"/>
        </w:rPr>
        <w:t>た</w:t>
      </w:r>
      <w:r w:rsidRPr="00187B3B">
        <w:rPr>
          <w:rFonts w:ascii="ＭＳ 明朝" w:eastAsia="ＭＳ 明朝" w:hAnsi="ＭＳ 明朝"/>
          <w:sz w:val="24"/>
          <w:szCs w:val="24"/>
        </w:rPr>
        <w:t>、牧野篤先生や、岩岡寛人様、平尾光司先生のお話を直接に伺えるのは本当</w:t>
      </w:r>
    </w:p>
    <w:p w14:paraId="6AF65F8A" w14:textId="77777777" w:rsidR="00187B3B"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に光栄なことと感動しながら参加させていただきました</w:t>
      </w:r>
      <w:r w:rsidR="007D54F6" w:rsidRPr="00187B3B">
        <w:rPr>
          <w:rFonts w:ascii="ＭＳ 明朝" w:eastAsia="ＭＳ 明朝" w:hAnsi="ＭＳ 明朝" w:hint="eastAsia"/>
          <w:sz w:val="24"/>
          <w:szCs w:val="24"/>
        </w:rPr>
        <w:t>が、</w:t>
      </w:r>
      <w:r w:rsidRPr="00187B3B">
        <w:rPr>
          <w:rFonts w:ascii="ＭＳ 明朝" w:eastAsia="ＭＳ 明朝" w:hAnsi="ＭＳ 明朝"/>
          <w:sz w:val="24"/>
          <w:szCs w:val="24"/>
        </w:rPr>
        <w:t>お話を伺いながら、自分の視野</w:t>
      </w:r>
    </w:p>
    <w:p w14:paraId="34EBD6F1" w14:textId="77777777" w:rsidR="00187B3B"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の狭さや問題意識の不足に改めて気づかされました。</w:t>
      </w:r>
      <w:r w:rsidR="00C1525F" w:rsidRPr="00187B3B">
        <w:rPr>
          <w:rFonts w:ascii="ＭＳ 明朝" w:eastAsia="ＭＳ 明朝" w:hAnsi="ＭＳ 明朝" w:hint="eastAsia"/>
          <w:sz w:val="24"/>
          <w:szCs w:val="24"/>
        </w:rPr>
        <w:t>自分が</w:t>
      </w:r>
      <w:r w:rsidRPr="00187B3B">
        <w:rPr>
          <w:rFonts w:ascii="ＭＳ 明朝" w:eastAsia="ＭＳ 明朝" w:hAnsi="ＭＳ 明朝"/>
          <w:sz w:val="24"/>
          <w:szCs w:val="24"/>
        </w:rPr>
        <w:t>、80歳を超えた時にどんな視</w:t>
      </w:r>
    </w:p>
    <w:p w14:paraId="7D3D1B41" w14:textId="77777777" w:rsidR="00DD4941"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野をもち、どこまで強い意志をも</w:t>
      </w:r>
      <w:r w:rsidR="007D54F6" w:rsidRPr="00187B3B">
        <w:rPr>
          <w:rFonts w:ascii="ＭＳ 明朝" w:eastAsia="ＭＳ 明朝" w:hAnsi="ＭＳ 明朝" w:hint="eastAsia"/>
          <w:sz w:val="24"/>
          <w:szCs w:val="24"/>
        </w:rPr>
        <w:t>って</w:t>
      </w:r>
      <w:r w:rsidRPr="00187B3B">
        <w:rPr>
          <w:rFonts w:ascii="ＭＳ 明朝" w:eastAsia="ＭＳ 明朝" w:hAnsi="ＭＳ 明朝"/>
          <w:sz w:val="24"/>
          <w:szCs w:val="24"/>
        </w:rPr>
        <w:t>立ち続けていられるのか、自覚をもって学び続けなく</w:t>
      </w:r>
    </w:p>
    <w:p w14:paraId="71E46BB6" w14:textId="11261695" w:rsidR="001B7D5C" w:rsidRPr="00187B3B" w:rsidRDefault="001B7D5C" w:rsidP="00187B3B">
      <w:pPr>
        <w:rPr>
          <w:rFonts w:ascii="ＭＳ 明朝" w:eastAsia="ＭＳ 明朝" w:hAnsi="ＭＳ 明朝"/>
          <w:sz w:val="24"/>
          <w:szCs w:val="24"/>
        </w:rPr>
      </w:pPr>
      <w:r w:rsidRPr="00187B3B">
        <w:rPr>
          <w:rFonts w:ascii="ＭＳ 明朝" w:eastAsia="ＭＳ 明朝" w:hAnsi="ＭＳ 明朝"/>
          <w:sz w:val="24"/>
          <w:szCs w:val="24"/>
        </w:rPr>
        <w:t>てはならないなと感じました。</w:t>
      </w:r>
    </w:p>
    <w:p w14:paraId="283215E5" w14:textId="77777777" w:rsidR="00ED6E89" w:rsidRPr="00187B3B" w:rsidRDefault="00ED6E89" w:rsidP="00F46B90">
      <w:pPr>
        <w:rPr>
          <w:rFonts w:ascii="ＭＳ 明朝" w:eastAsia="ＭＳ 明朝" w:hAnsi="ＭＳ 明朝"/>
          <w:sz w:val="24"/>
          <w:szCs w:val="24"/>
        </w:rPr>
      </w:pPr>
    </w:p>
    <w:p w14:paraId="6B03ED0C" w14:textId="77777777" w:rsidR="00DD4941" w:rsidRDefault="00F46B90" w:rsidP="00F46B90">
      <w:pPr>
        <w:rPr>
          <w:rFonts w:ascii="ＭＳ 明朝" w:eastAsia="ＭＳ 明朝" w:hAnsi="ＭＳ 明朝"/>
          <w:sz w:val="24"/>
          <w:szCs w:val="24"/>
        </w:rPr>
      </w:pPr>
      <w:r w:rsidRPr="00187B3B">
        <w:rPr>
          <w:rFonts w:ascii="ＭＳ 明朝" w:eastAsia="ＭＳ 明朝" w:hAnsi="ＭＳ 明朝" w:hint="eastAsia"/>
          <w:sz w:val="24"/>
          <w:szCs w:val="24"/>
        </w:rPr>
        <w:t xml:space="preserve">　7月13日の葛飾区立青戸中学校③「修学旅行に向けて調べた内容の共有を図る」では、</w:t>
      </w:r>
    </w:p>
    <w:p w14:paraId="121B0608" w14:textId="55649820" w:rsidR="0004197B" w:rsidRDefault="00F46B90" w:rsidP="00F46B90">
      <w:pPr>
        <w:rPr>
          <w:rFonts w:ascii="ＭＳ 明朝" w:eastAsia="ＭＳ 明朝" w:hAnsi="ＭＳ 明朝" w:hint="eastAsia"/>
          <w:sz w:val="24"/>
          <w:szCs w:val="24"/>
        </w:rPr>
      </w:pPr>
      <w:r w:rsidRPr="00187B3B">
        <w:rPr>
          <w:rFonts w:ascii="ＭＳ 明朝" w:eastAsia="ＭＳ 明朝" w:hAnsi="ＭＳ 明朝" w:hint="eastAsia"/>
          <w:sz w:val="24"/>
          <w:szCs w:val="24"/>
        </w:rPr>
        <w:t>奈良・京都への修学旅行中にＳＤＧｓの視点から調べる内容やそのまとめ方について情報交</w:t>
      </w:r>
    </w:p>
    <w:p w14:paraId="47E5CDA4" w14:textId="77777777" w:rsidR="0004197B" w:rsidRDefault="00F46B90" w:rsidP="00F46B90">
      <w:pPr>
        <w:rPr>
          <w:rFonts w:ascii="ＭＳ 明朝" w:eastAsia="ＭＳ 明朝" w:hAnsi="ＭＳ 明朝"/>
          <w:sz w:val="24"/>
          <w:szCs w:val="24"/>
        </w:rPr>
      </w:pPr>
      <w:r w:rsidRPr="00187B3B">
        <w:rPr>
          <w:rFonts w:ascii="ＭＳ 明朝" w:eastAsia="ＭＳ 明朝" w:hAnsi="ＭＳ 明朝" w:hint="eastAsia"/>
          <w:sz w:val="24"/>
          <w:szCs w:val="24"/>
        </w:rPr>
        <w:t>流を図るというものでした。奈良・京都でＳＤＧｓを調べるといっても、どのように具体化</w:t>
      </w:r>
    </w:p>
    <w:p w14:paraId="45E2DF4B" w14:textId="77777777" w:rsidR="0004197B" w:rsidRDefault="00F46B90" w:rsidP="00F46B90">
      <w:pPr>
        <w:rPr>
          <w:rFonts w:ascii="ＭＳ 明朝" w:eastAsia="ＭＳ 明朝" w:hAnsi="ＭＳ 明朝"/>
          <w:sz w:val="24"/>
          <w:szCs w:val="24"/>
        </w:rPr>
      </w:pPr>
      <w:r w:rsidRPr="00187B3B">
        <w:rPr>
          <w:rFonts w:ascii="ＭＳ 明朝" w:eastAsia="ＭＳ 明朝" w:hAnsi="ＭＳ 明朝" w:hint="eastAsia"/>
          <w:sz w:val="24"/>
          <w:szCs w:val="24"/>
        </w:rPr>
        <w:t>し、短い滞在中に</w:t>
      </w:r>
      <w:r w:rsidR="00BA0679" w:rsidRPr="00187B3B">
        <w:rPr>
          <w:rFonts w:ascii="ＭＳ 明朝" w:eastAsia="ＭＳ 明朝" w:hAnsi="ＭＳ 明朝" w:hint="eastAsia"/>
          <w:sz w:val="24"/>
          <w:szCs w:val="24"/>
        </w:rPr>
        <w:t>効率</w:t>
      </w:r>
      <w:r w:rsidRPr="00187B3B">
        <w:rPr>
          <w:rFonts w:ascii="ＭＳ 明朝" w:eastAsia="ＭＳ 明朝" w:hAnsi="ＭＳ 明朝" w:hint="eastAsia"/>
          <w:sz w:val="24"/>
          <w:szCs w:val="24"/>
        </w:rPr>
        <w:t>的な探究が</w:t>
      </w:r>
      <w:r w:rsidR="00BA0679" w:rsidRPr="00187B3B">
        <w:rPr>
          <w:rFonts w:ascii="ＭＳ 明朝" w:eastAsia="ＭＳ 明朝" w:hAnsi="ＭＳ 明朝" w:hint="eastAsia"/>
          <w:sz w:val="24"/>
          <w:szCs w:val="24"/>
        </w:rPr>
        <w:t>できるか、とても難しい課題と感じました。</w:t>
      </w:r>
      <w:r w:rsidR="00386626" w:rsidRPr="00187B3B">
        <w:rPr>
          <w:rFonts w:ascii="ＭＳ 明朝" w:eastAsia="ＭＳ 明朝" w:hAnsi="ＭＳ 明朝" w:hint="eastAsia"/>
          <w:sz w:val="24"/>
          <w:szCs w:val="24"/>
        </w:rPr>
        <w:t>このような学</w:t>
      </w:r>
    </w:p>
    <w:p w14:paraId="72962B30" w14:textId="0F2CD48D" w:rsidR="00F46B90" w:rsidRPr="00187B3B" w:rsidRDefault="00386626" w:rsidP="00F46B90">
      <w:pPr>
        <w:rPr>
          <w:rFonts w:ascii="ＭＳ 明朝" w:eastAsia="ＭＳ 明朝" w:hAnsi="ＭＳ 明朝"/>
          <w:sz w:val="24"/>
          <w:szCs w:val="24"/>
        </w:rPr>
      </w:pPr>
      <w:r w:rsidRPr="00187B3B">
        <w:rPr>
          <w:rFonts w:ascii="ＭＳ 明朝" w:eastAsia="ＭＳ 明朝" w:hAnsi="ＭＳ 明朝" w:hint="eastAsia"/>
          <w:sz w:val="24"/>
          <w:szCs w:val="24"/>
        </w:rPr>
        <w:t>習に適切なサイト等がありましたらご紹介いただけるとありがたいです。</w:t>
      </w:r>
    </w:p>
    <w:p w14:paraId="43AE3ECC"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 xml:space="preserve">　最近の修学旅行では単なる物見遊山的なスタイルは影を潜め、平和や、災害対策、環境対</w:t>
      </w:r>
    </w:p>
    <w:p w14:paraId="72E1464E"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策などＳＤＧｓ関連の学びに関するテーマを掲げるものが主流になっています。私が東雲小</w:t>
      </w:r>
    </w:p>
    <w:p w14:paraId="572CAF78"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学校長に着任した2005年頃には、学区域にある施設を全て活かした学びを創ろうと、東京</w:t>
      </w:r>
    </w:p>
    <w:p w14:paraId="0842E6FE"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ビッグサイトやゆりかもめでピクトサイン</w:t>
      </w:r>
      <w:r w:rsidR="00386626" w:rsidRPr="00187B3B">
        <w:rPr>
          <w:rFonts w:ascii="ＭＳ 明朝" w:eastAsia="ＭＳ 明朝" w:hAnsi="ＭＳ 明朝" w:hint="eastAsia"/>
          <w:sz w:val="24"/>
          <w:szCs w:val="24"/>
        </w:rPr>
        <w:t>の表示</w:t>
      </w:r>
      <w:r w:rsidRPr="00187B3B">
        <w:rPr>
          <w:rFonts w:ascii="ＭＳ 明朝" w:eastAsia="ＭＳ 明朝" w:hAnsi="ＭＳ 明朝" w:hint="eastAsia"/>
          <w:sz w:val="24"/>
          <w:szCs w:val="24"/>
        </w:rPr>
        <w:t>を、パナソニックセンターでユニバーサル</w:t>
      </w:r>
    </w:p>
    <w:p w14:paraId="00905C8A"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デザインについて、トヨタメガウエブや日本科学未来館で</w:t>
      </w:r>
      <w:r w:rsidR="00386626" w:rsidRPr="00187B3B">
        <w:rPr>
          <w:rFonts w:ascii="ＭＳ 明朝" w:eastAsia="ＭＳ 明朝" w:hAnsi="ＭＳ 明朝" w:hint="eastAsia"/>
          <w:sz w:val="24"/>
          <w:szCs w:val="24"/>
        </w:rPr>
        <w:t>は</w:t>
      </w:r>
      <w:r w:rsidRPr="00187B3B">
        <w:rPr>
          <w:rFonts w:ascii="ＭＳ 明朝" w:eastAsia="ＭＳ 明朝" w:hAnsi="ＭＳ 明朝" w:hint="eastAsia"/>
          <w:sz w:val="24"/>
          <w:szCs w:val="24"/>
        </w:rPr>
        <w:t>環境問題を学ばせていただきま</w:t>
      </w:r>
    </w:p>
    <w:p w14:paraId="10AFF0B9" w14:textId="77777777" w:rsidR="0004197B" w:rsidRDefault="00BA0679" w:rsidP="00F46B90">
      <w:pPr>
        <w:rPr>
          <w:rFonts w:ascii="ＭＳ 明朝" w:eastAsia="ＭＳ 明朝" w:hAnsi="ＭＳ 明朝"/>
          <w:sz w:val="24"/>
          <w:szCs w:val="24"/>
        </w:rPr>
      </w:pPr>
      <w:r w:rsidRPr="00187B3B">
        <w:rPr>
          <w:rFonts w:ascii="ＭＳ 明朝" w:eastAsia="ＭＳ 明朝" w:hAnsi="ＭＳ 明朝" w:hint="eastAsia"/>
          <w:sz w:val="24"/>
          <w:szCs w:val="24"/>
        </w:rPr>
        <w:t>した。</w:t>
      </w:r>
      <w:r w:rsidR="00EE65D8" w:rsidRPr="00187B3B">
        <w:rPr>
          <w:rFonts w:ascii="ＭＳ 明朝" w:eastAsia="ＭＳ 明朝" w:hAnsi="ＭＳ 明朝" w:hint="eastAsia"/>
          <w:sz w:val="24"/>
          <w:szCs w:val="24"/>
        </w:rPr>
        <w:t>水の科学館も、外角堤防外側埋め立て地も、T</w:t>
      </w:r>
      <w:r w:rsidR="00EE65D8" w:rsidRPr="00187B3B">
        <w:rPr>
          <w:rFonts w:ascii="ＭＳ 明朝" w:eastAsia="ＭＳ 明朝" w:hAnsi="ＭＳ 明朝"/>
          <w:sz w:val="24"/>
          <w:szCs w:val="24"/>
        </w:rPr>
        <w:t>OKYO</w:t>
      </w:r>
      <w:r w:rsidR="00EE65D8" w:rsidRPr="00187B3B">
        <w:rPr>
          <w:rFonts w:ascii="ＭＳ 明朝" w:eastAsia="ＭＳ 明朝" w:hAnsi="ＭＳ 明朝" w:hint="eastAsia"/>
          <w:sz w:val="24"/>
          <w:szCs w:val="24"/>
        </w:rPr>
        <w:t>ミナトリエ</w:t>
      </w:r>
      <w:r w:rsidR="00EF13D5" w:rsidRPr="00187B3B">
        <w:rPr>
          <w:rFonts w:ascii="ＭＳ 明朝" w:eastAsia="ＭＳ 明朝" w:hAnsi="ＭＳ 明朝" w:hint="eastAsia"/>
          <w:sz w:val="24"/>
          <w:szCs w:val="24"/>
        </w:rPr>
        <w:t>（港館）</w:t>
      </w:r>
      <w:r w:rsidR="00EE65D8" w:rsidRPr="00187B3B">
        <w:rPr>
          <w:rFonts w:ascii="ＭＳ 明朝" w:eastAsia="ＭＳ 明朝" w:hAnsi="ＭＳ 明朝" w:hint="eastAsia"/>
          <w:sz w:val="24"/>
          <w:szCs w:val="24"/>
        </w:rPr>
        <w:t>も、地域にあ</w:t>
      </w:r>
    </w:p>
    <w:p w14:paraId="091A6144" w14:textId="77777777" w:rsidR="0004197B" w:rsidRDefault="00EE65D8" w:rsidP="00F46B90">
      <w:pPr>
        <w:rPr>
          <w:rFonts w:ascii="ＭＳ 明朝" w:eastAsia="ＭＳ 明朝" w:hAnsi="ＭＳ 明朝"/>
          <w:sz w:val="24"/>
          <w:szCs w:val="24"/>
        </w:rPr>
      </w:pPr>
      <w:r w:rsidRPr="00187B3B">
        <w:rPr>
          <w:rFonts w:ascii="ＭＳ 明朝" w:eastAsia="ＭＳ 明朝" w:hAnsi="ＭＳ 明朝" w:hint="eastAsia"/>
          <w:sz w:val="24"/>
          <w:szCs w:val="24"/>
        </w:rPr>
        <w:t>る施設だから情報も取りやすく、学びとして工夫することもできました。当時連携・活用さ</w:t>
      </w:r>
    </w:p>
    <w:p w14:paraId="6E8F7386" w14:textId="48B2A96C" w:rsidR="00ED6E89" w:rsidRPr="00187B3B" w:rsidRDefault="00EE65D8" w:rsidP="00F46B90">
      <w:pPr>
        <w:rPr>
          <w:rFonts w:ascii="ＭＳ 明朝" w:eastAsia="ＭＳ 明朝" w:hAnsi="ＭＳ 明朝"/>
          <w:sz w:val="24"/>
          <w:szCs w:val="24"/>
        </w:rPr>
      </w:pPr>
      <w:r w:rsidRPr="00187B3B">
        <w:rPr>
          <w:rFonts w:ascii="ＭＳ 明朝" w:eastAsia="ＭＳ 明朝" w:hAnsi="ＭＳ 明朝" w:hint="eastAsia"/>
          <w:sz w:val="24"/>
          <w:szCs w:val="24"/>
        </w:rPr>
        <w:t>せていただいたこのような施設に最近は、</w:t>
      </w:r>
      <w:r w:rsidR="00EF13D5" w:rsidRPr="00187B3B">
        <w:rPr>
          <w:rFonts w:ascii="ＭＳ 明朝" w:eastAsia="ＭＳ 明朝" w:hAnsi="ＭＳ 明朝" w:hint="eastAsia"/>
          <w:sz w:val="24"/>
          <w:szCs w:val="24"/>
        </w:rPr>
        <w:t>修学旅行中の中高生が多くみられます。どのよ</w:t>
      </w:r>
    </w:p>
    <w:p w14:paraId="4750F970" w14:textId="541216B0" w:rsidR="00BA0679" w:rsidRDefault="00EF13D5" w:rsidP="00F46B90">
      <w:pPr>
        <w:rPr>
          <w:rFonts w:ascii="ＭＳ 明朝" w:eastAsia="ＭＳ 明朝" w:hAnsi="ＭＳ 明朝"/>
          <w:sz w:val="24"/>
          <w:szCs w:val="24"/>
        </w:rPr>
      </w:pPr>
      <w:r w:rsidRPr="00187B3B">
        <w:rPr>
          <w:rFonts w:ascii="ＭＳ 明朝" w:eastAsia="ＭＳ 明朝" w:hAnsi="ＭＳ 明朝" w:hint="eastAsia"/>
          <w:sz w:val="24"/>
          <w:szCs w:val="24"/>
        </w:rPr>
        <w:t>うな学びができているのか心配しておりました。</w:t>
      </w:r>
    </w:p>
    <w:p w14:paraId="7EC9B8E3" w14:textId="77777777" w:rsidR="00DD4941" w:rsidRPr="00187B3B" w:rsidRDefault="00DD4941" w:rsidP="00F46B90">
      <w:pPr>
        <w:rPr>
          <w:rFonts w:ascii="ＭＳ 明朝" w:eastAsia="ＭＳ 明朝" w:hAnsi="ＭＳ 明朝"/>
          <w:sz w:val="24"/>
          <w:szCs w:val="24"/>
        </w:rPr>
      </w:pPr>
    </w:p>
    <w:p w14:paraId="25D9DDB1" w14:textId="77777777" w:rsidR="0004197B" w:rsidRDefault="00EF13D5" w:rsidP="00F46B90">
      <w:pPr>
        <w:rPr>
          <w:rFonts w:ascii="ＭＳ 明朝" w:eastAsia="ＭＳ 明朝" w:hAnsi="ＭＳ 明朝"/>
          <w:sz w:val="24"/>
          <w:szCs w:val="24"/>
        </w:rPr>
      </w:pPr>
      <w:r w:rsidRPr="00187B3B">
        <w:rPr>
          <w:rFonts w:ascii="ＭＳ 明朝" w:eastAsia="ＭＳ 明朝" w:hAnsi="ＭＳ 明朝" w:hint="eastAsia"/>
          <w:sz w:val="24"/>
          <w:szCs w:val="24"/>
        </w:rPr>
        <w:t xml:space="preserve">　このエリアを修学旅行等でご活用される先生方への情報提供として、8月22日、23日に</w:t>
      </w:r>
    </w:p>
    <w:p w14:paraId="401D46B0" w14:textId="77777777" w:rsidR="0004197B" w:rsidRDefault="00EF13D5" w:rsidP="00F46B90">
      <w:pPr>
        <w:rPr>
          <w:rFonts w:ascii="ＭＳ 明朝" w:eastAsia="ＭＳ 明朝" w:hAnsi="ＭＳ 明朝"/>
          <w:b/>
          <w:bCs/>
          <w:sz w:val="24"/>
          <w:szCs w:val="24"/>
          <w:u w:val="single"/>
        </w:rPr>
      </w:pPr>
      <w:r w:rsidRPr="00187B3B">
        <w:rPr>
          <w:rFonts w:ascii="ＭＳ 明朝" w:eastAsia="ＭＳ 明朝" w:hAnsi="ＭＳ 明朝" w:hint="eastAsia"/>
          <w:sz w:val="24"/>
          <w:szCs w:val="24"/>
        </w:rPr>
        <w:t>実施される</w:t>
      </w:r>
      <w:r w:rsidRPr="00DD4941">
        <w:rPr>
          <w:rFonts w:ascii="ＭＳ 明朝" w:eastAsia="ＭＳ 明朝" w:hAnsi="ＭＳ 明朝" w:hint="eastAsia"/>
          <w:b/>
          <w:bCs/>
          <w:sz w:val="24"/>
          <w:szCs w:val="24"/>
        </w:rPr>
        <w:t>小中学校教員対象オンラインセミナー「</w:t>
      </w:r>
      <w:r w:rsidRPr="00DD4941">
        <w:rPr>
          <w:rFonts w:ascii="ＭＳ 明朝" w:eastAsia="ＭＳ 明朝" w:hAnsi="ＭＳ 明朝" w:hint="eastAsia"/>
          <w:b/>
          <w:bCs/>
          <w:sz w:val="24"/>
          <w:szCs w:val="24"/>
          <w:u w:val="single"/>
        </w:rPr>
        <w:t>修学旅行・校外学習での体験を学びに活</w:t>
      </w:r>
    </w:p>
    <w:p w14:paraId="68BDB085" w14:textId="321A9044" w:rsidR="00EF13D5" w:rsidRPr="00187B3B" w:rsidRDefault="00EF13D5" w:rsidP="00F46B90">
      <w:pPr>
        <w:rPr>
          <w:rFonts w:ascii="ＭＳ 明朝" w:eastAsia="ＭＳ 明朝" w:hAnsi="ＭＳ 明朝"/>
          <w:sz w:val="24"/>
          <w:szCs w:val="24"/>
        </w:rPr>
      </w:pPr>
      <w:r w:rsidRPr="00DD4941">
        <w:rPr>
          <w:rFonts w:ascii="ＭＳ 明朝" w:eastAsia="ＭＳ 明朝" w:hAnsi="ＭＳ 明朝" w:hint="eastAsia"/>
          <w:b/>
          <w:bCs/>
          <w:sz w:val="24"/>
          <w:szCs w:val="24"/>
          <w:u w:val="single"/>
        </w:rPr>
        <w:t>かす！</w:t>
      </w:r>
      <w:r w:rsidRPr="00DD4941">
        <w:rPr>
          <w:rFonts w:ascii="ＭＳ 明朝" w:eastAsia="ＭＳ 明朝" w:hAnsi="ＭＳ 明朝" w:hint="eastAsia"/>
          <w:b/>
          <w:bCs/>
          <w:sz w:val="24"/>
          <w:szCs w:val="24"/>
        </w:rPr>
        <w:t>」（パナソニックセンター東京主催）</w:t>
      </w:r>
      <w:r w:rsidRPr="00187B3B">
        <w:rPr>
          <w:rFonts w:ascii="ＭＳ 明朝" w:eastAsia="ＭＳ 明朝" w:hAnsi="ＭＳ 明朝" w:hint="eastAsia"/>
          <w:sz w:val="24"/>
          <w:szCs w:val="24"/>
        </w:rPr>
        <w:t>を紹介しますね。</w:t>
      </w:r>
    </w:p>
    <w:p w14:paraId="768AA5FB" w14:textId="77777777" w:rsidR="0004197B" w:rsidRDefault="0004197B" w:rsidP="00F46B90">
      <w:pPr>
        <w:rPr>
          <w:rFonts w:ascii="ＭＳ 明朝" w:eastAsia="ＭＳ 明朝" w:hAnsi="ＭＳ 明朝"/>
          <w:szCs w:val="21"/>
        </w:rPr>
      </w:pPr>
    </w:p>
    <w:p w14:paraId="0E1F30B8" w14:textId="3E2D9A71" w:rsidR="00386626" w:rsidRDefault="00386626" w:rsidP="00F46B90">
      <w:pPr>
        <w:rPr>
          <w:rFonts w:ascii="ＭＳ 明朝" w:eastAsia="ＭＳ 明朝" w:hAnsi="ＭＳ 明朝"/>
          <w:szCs w:val="21"/>
        </w:rPr>
      </w:pPr>
      <w:r>
        <w:rPr>
          <w:rFonts w:ascii="ＭＳ 明朝" w:eastAsia="ＭＳ 明朝" w:hAnsi="ＭＳ 明朝" w:hint="eastAsia"/>
          <w:szCs w:val="21"/>
        </w:rPr>
        <w:t xml:space="preserve">　</w:t>
      </w:r>
      <w:hyperlink r:id="rId7" w:history="1">
        <w:r w:rsidRPr="00B43C68">
          <w:rPr>
            <w:rStyle w:val="a7"/>
            <w:rFonts w:ascii="ＭＳ 明朝" w:eastAsia="ＭＳ 明朝" w:hAnsi="ＭＳ 明朝"/>
            <w:szCs w:val="21"/>
          </w:rPr>
          <w:t>https://www.plus-m.co.jp/2023082223p/</w:t>
        </w:r>
      </w:hyperlink>
    </w:p>
    <w:p w14:paraId="31CCE418" w14:textId="400E9295" w:rsidR="00386626" w:rsidRPr="00DD4941" w:rsidRDefault="00386626" w:rsidP="00F46B90">
      <w:pPr>
        <w:rPr>
          <w:rFonts w:ascii="ＭＳ 明朝" w:eastAsia="ＭＳ 明朝" w:hAnsi="ＭＳ 明朝"/>
          <w:sz w:val="24"/>
          <w:szCs w:val="24"/>
        </w:rPr>
      </w:pPr>
      <w:r w:rsidRPr="00DD4941">
        <w:rPr>
          <w:rFonts w:ascii="ＭＳ 明朝" w:eastAsia="ＭＳ 明朝" w:hAnsi="ＭＳ 明朝" w:hint="eastAsia"/>
          <w:sz w:val="24"/>
          <w:szCs w:val="24"/>
        </w:rPr>
        <w:t>案内のチラシも添付いたします。ご活用いただけたら幸いです。</w:t>
      </w:r>
    </w:p>
    <w:p w14:paraId="1BE62699" w14:textId="11B585E2" w:rsidR="00661148" w:rsidRPr="00DD4941" w:rsidRDefault="00EE65D8" w:rsidP="003F1248">
      <w:pPr>
        <w:rPr>
          <w:rFonts w:ascii="ＭＳ 明朝" w:eastAsia="ＭＳ 明朝" w:hAnsi="ＭＳ 明朝"/>
          <w:sz w:val="24"/>
          <w:szCs w:val="24"/>
        </w:rPr>
      </w:pPr>
      <w:r w:rsidRPr="00DD4941">
        <w:rPr>
          <w:rFonts w:ascii="ＭＳ 明朝" w:eastAsia="ＭＳ 明朝" w:hAnsi="ＭＳ 明朝" w:hint="eastAsia"/>
          <w:sz w:val="24"/>
          <w:szCs w:val="24"/>
        </w:rPr>
        <w:t xml:space="preserve">　</w:t>
      </w:r>
    </w:p>
    <w:p w14:paraId="0A051C8B" w14:textId="3F4E371B" w:rsidR="00386626" w:rsidRPr="00DD4941" w:rsidRDefault="00ED6E89" w:rsidP="003F1248">
      <w:pPr>
        <w:rPr>
          <w:rFonts w:ascii="ＭＳ 明朝" w:eastAsia="ＭＳ 明朝" w:hAnsi="ＭＳ 明朝"/>
          <w:sz w:val="24"/>
          <w:szCs w:val="24"/>
        </w:rPr>
      </w:pPr>
      <w:r w:rsidRPr="00DD4941">
        <w:rPr>
          <w:rFonts w:ascii="ＭＳ 明朝" w:eastAsia="ＭＳ 明朝" w:hAnsi="ＭＳ 明朝" w:hint="eastAsia"/>
          <w:sz w:val="24"/>
          <w:szCs w:val="24"/>
        </w:rPr>
        <w:t xml:space="preserve">　夏休みも中盤にかかりましたね。お盆に向かって、先生方も少しは</w:t>
      </w:r>
      <w:r w:rsidR="00DD4941">
        <w:rPr>
          <w:rFonts w:ascii="ＭＳ 明朝" w:eastAsia="ＭＳ 明朝" w:hAnsi="ＭＳ 明朝" w:hint="eastAsia"/>
          <w:sz w:val="24"/>
          <w:szCs w:val="24"/>
        </w:rPr>
        <w:t>休んでください。</w:t>
      </w:r>
    </w:p>
    <w:p w14:paraId="1F086610" w14:textId="77777777" w:rsidR="00DD4941" w:rsidRPr="00DD4941" w:rsidRDefault="00ED6E89" w:rsidP="00DD4941">
      <w:pPr>
        <w:rPr>
          <w:rFonts w:ascii="ＭＳ 明朝" w:eastAsia="ＭＳ 明朝" w:hAnsi="ＭＳ 明朝"/>
          <w:sz w:val="24"/>
          <w:szCs w:val="24"/>
        </w:rPr>
      </w:pPr>
      <w:r w:rsidRPr="00DD4941">
        <w:rPr>
          <w:rFonts w:ascii="ＭＳ 明朝" w:eastAsia="ＭＳ 明朝" w:hAnsi="ＭＳ 明朝" w:hint="eastAsia"/>
          <w:sz w:val="24"/>
          <w:szCs w:val="24"/>
        </w:rPr>
        <w:t xml:space="preserve">　一層ご自愛ください。</w:t>
      </w:r>
    </w:p>
    <w:p w14:paraId="5A88D886" w14:textId="77777777" w:rsidR="00DD4941" w:rsidRDefault="002D14DC" w:rsidP="00DD4941">
      <w:pPr>
        <w:rPr>
          <w:b/>
          <w:bCs/>
          <w:noProof/>
          <w:sz w:val="24"/>
          <w:szCs w:val="24"/>
        </w:rPr>
      </w:pPr>
      <w:r w:rsidRPr="002D14DC">
        <w:rPr>
          <w:b/>
          <w:bCs/>
          <w:sz w:val="24"/>
          <w:szCs w:val="24"/>
        </w:rPr>
        <w:t>＊＊</w:t>
      </w:r>
      <w:r w:rsidRPr="002D14DC">
        <w:rPr>
          <w:rFonts w:ascii="ＭＳ 明朝" w:eastAsia="ＭＳ 明朝" w:hAnsi="ＭＳ 明朝" w:hint="eastAsia"/>
          <w:b/>
          <w:bCs/>
          <w:noProof/>
          <w:color w:val="FFC000" w:themeColor="accent4"/>
          <w:sz w:val="24"/>
          <w:szCs w:val="24"/>
        </w:rPr>
        <w:t>＊＊</w:t>
      </w:r>
      <w:r w:rsidRPr="002D14DC">
        <w:rPr>
          <w:b/>
          <w:bCs/>
          <w:noProof/>
          <w:color w:val="00BF00"/>
          <w:sz w:val="24"/>
          <w:szCs w:val="24"/>
        </w:rPr>
        <w:t>＊＊</w:t>
      </w:r>
      <w:r w:rsidRPr="002D14DC">
        <w:rPr>
          <w:b/>
          <w:bCs/>
          <w:sz w:val="24"/>
          <w:szCs w:val="24"/>
        </w:rPr>
        <w:t>＊＊</w:t>
      </w:r>
      <w:r w:rsidRPr="002D14DC">
        <w:rPr>
          <w:rFonts w:ascii="ＭＳ 明朝" w:eastAsia="ＭＳ 明朝" w:hAnsi="ＭＳ 明朝" w:hint="eastAsia"/>
          <w:b/>
          <w:bCs/>
          <w:noProof/>
          <w:color w:val="FF0000"/>
          <w:sz w:val="24"/>
          <w:szCs w:val="24"/>
        </w:rPr>
        <w:t>＊＊</w:t>
      </w:r>
      <w:r w:rsidRPr="002D14DC">
        <w:rPr>
          <w:b/>
          <w:bCs/>
          <w:sz w:val="24"/>
          <w:szCs w:val="24"/>
        </w:rPr>
        <w:t>＊＊</w:t>
      </w:r>
      <w:r w:rsidRPr="002D14DC">
        <w:rPr>
          <w:b/>
          <w:bCs/>
          <w:noProof/>
          <w:sz w:val="24"/>
          <w:szCs w:val="24"/>
        </w:rPr>
        <w:t>＊＊</w:t>
      </w:r>
      <w:r w:rsidRPr="002D14DC">
        <w:rPr>
          <w:b/>
          <w:bCs/>
          <w:sz w:val="24"/>
          <w:szCs w:val="24"/>
        </w:rPr>
        <w:t>＊＊＊＊</w:t>
      </w:r>
      <w:r w:rsidRPr="002D14DC">
        <w:rPr>
          <w:rFonts w:ascii="ＭＳ 明朝" w:eastAsia="ＭＳ 明朝" w:hAnsi="ＭＳ 明朝" w:hint="eastAsia"/>
          <w:b/>
          <w:bCs/>
          <w:noProof/>
          <w:color w:val="BF8F00" w:themeColor="accent4" w:themeShade="BF"/>
          <w:sz w:val="24"/>
          <w:szCs w:val="24"/>
        </w:rPr>
        <w:t>＊＊</w:t>
      </w:r>
      <w:r w:rsidRPr="002D14DC">
        <w:rPr>
          <w:b/>
          <w:bCs/>
          <w:noProof/>
          <w:color w:val="008000"/>
          <w:sz w:val="24"/>
          <w:szCs w:val="24"/>
        </w:rPr>
        <w:t>＊＊＊＊</w:t>
      </w:r>
      <w:r w:rsidRPr="002D14DC">
        <w:rPr>
          <w:b/>
          <w:bCs/>
          <w:sz w:val="24"/>
          <w:szCs w:val="24"/>
        </w:rPr>
        <w:t>＊＊</w:t>
      </w:r>
      <w:r w:rsidRPr="002D14DC">
        <w:rPr>
          <w:rFonts w:ascii="ＭＳ 明朝" w:eastAsia="ＭＳ 明朝" w:hAnsi="ＭＳ 明朝" w:hint="eastAsia"/>
          <w:b/>
          <w:bCs/>
          <w:noProof/>
          <w:color w:val="008000"/>
          <w:sz w:val="24"/>
          <w:szCs w:val="24"/>
        </w:rPr>
        <w:t>＊＊</w:t>
      </w:r>
      <w:r w:rsidRPr="002D14DC">
        <w:rPr>
          <w:b/>
          <w:bCs/>
          <w:noProof/>
          <w:sz w:val="24"/>
          <w:szCs w:val="24"/>
        </w:rPr>
        <w:t>＊</w:t>
      </w:r>
    </w:p>
    <w:p w14:paraId="216B4A6D" w14:textId="77777777" w:rsidR="00DD4941" w:rsidRDefault="002D14DC" w:rsidP="00DD4941">
      <w:pPr>
        <w:rPr>
          <w:rFonts w:ascii="ＭＳ 明朝" w:eastAsia="ＭＳ 明朝" w:hAnsi="ＭＳ 明朝"/>
          <w:sz w:val="24"/>
          <w:szCs w:val="24"/>
        </w:rPr>
      </w:pPr>
      <w:r w:rsidRPr="002D14DC">
        <w:rPr>
          <w:rFonts w:ascii="ＭＳ 明朝" w:eastAsia="ＭＳ 明朝" w:hAnsi="ＭＳ 明朝" w:hint="eastAsia"/>
          <w:sz w:val="24"/>
          <w:szCs w:val="24"/>
        </w:rPr>
        <w:t>【参考】</w:t>
      </w:r>
      <w:r w:rsidRPr="002D14DC">
        <w:rPr>
          <w:rFonts w:ascii="ＭＳ 明朝" w:eastAsia="ＭＳ 明朝" w:hAnsi="ＭＳ 明朝"/>
          <w:sz w:val="24"/>
          <w:szCs w:val="24"/>
        </w:rPr>
        <w:t xml:space="preserve"> </w:t>
      </w:r>
      <w:r w:rsidRPr="002D14DC">
        <w:rPr>
          <w:rFonts w:ascii="ＭＳ 明朝" w:eastAsia="ＭＳ 明朝" w:hAnsi="ＭＳ 明朝" w:hint="eastAsia"/>
          <w:sz w:val="24"/>
          <w:szCs w:val="24"/>
        </w:rPr>
        <w:t>ＥＳＤＧｓ通信：手島利夫が名刺交換させていただいた方に配信している不定期</w:t>
      </w:r>
    </w:p>
    <w:p w14:paraId="6F634BF5" w14:textId="77777777" w:rsidR="00DD4941" w:rsidRDefault="002D14DC" w:rsidP="00DD4941">
      <w:pPr>
        <w:rPr>
          <w:rFonts w:ascii="ＭＳ 明朝" w:eastAsia="ＭＳ 明朝" w:hAnsi="ＭＳ 明朝"/>
          <w:sz w:val="24"/>
          <w:szCs w:val="24"/>
        </w:rPr>
      </w:pPr>
      <w:r w:rsidRPr="002D14DC">
        <w:rPr>
          <w:rFonts w:ascii="ＭＳ 明朝" w:eastAsia="ＭＳ 明朝" w:hAnsi="ＭＳ 明朝" w:hint="eastAsia"/>
          <w:sz w:val="24"/>
          <w:szCs w:val="24"/>
        </w:rPr>
        <w:t>なメ</w:t>
      </w:r>
      <w:r w:rsidR="00DD4941">
        <w:rPr>
          <w:rFonts w:ascii="ＭＳ 明朝" w:eastAsia="ＭＳ 明朝" w:hAnsi="ＭＳ 明朝" w:hint="eastAsia"/>
          <w:sz w:val="24"/>
          <w:szCs w:val="24"/>
        </w:rPr>
        <w:t>ー</w:t>
      </w:r>
      <w:r w:rsidRPr="002D14DC">
        <w:rPr>
          <w:rFonts w:ascii="ＭＳ 明朝" w:eastAsia="ＭＳ 明朝" w:hAnsi="ＭＳ 明朝" w:hint="eastAsia"/>
          <w:sz w:val="24"/>
          <w:szCs w:val="24"/>
        </w:rPr>
        <w:t>ルマ</w:t>
      </w:r>
      <w:r w:rsidR="00DD4941">
        <w:rPr>
          <w:rFonts w:ascii="ＭＳ 明朝" w:eastAsia="ＭＳ 明朝" w:hAnsi="ＭＳ 明朝" w:hint="eastAsia"/>
          <w:sz w:val="24"/>
          <w:szCs w:val="24"/>
        </w:rPr>
        <w:t>ガジン</w:t>
      </w:r>
      <w:r w:rsidRPr="002D14DC">
        <w:rPr>
          <w:rFonts w:ascii="ＭＳ 明朝" w:eastAsia="ＭＳ 明朝" w:hAnsi="ＭＳ 明朝" w:hint="eastAsia"/>
          <w:sz w:val="24"/>
          <w:szCs w:val="24"/>
        </w:rPr>
        <w:t xml:space="preserve">です。 </w:t>
      </w:r>
      <w:hyperlink r:id="rId8" w:history="1">
        <w:r w:rsidRPr="002D14DC">
          <w:rPr>
            <w:rStyle w:val="a7"/>
            <w:rFonts w:ascii="ＭＳ 明朝" w:eastAsia="ＭＳ 明朝" w:hAnsi="ＭＳ 明朝" w:hint="eastAsia"/>
            <w:sz w:val="24"/>
            <w:szCs w:val="24"/>
          </w:rPr>
          <w:t>contact@esdtejima.com</w:t>
        </w:r>
      </w:hyperlink>
      <w:r w:rsidRPr="002D14DC">
        <w:rPr>
          <w:rFonts w:ascii="ＭＳ 明朝" w:eastAsia="ＭＳ 明朝" w:hAnsi="ＭＳ 明朝" w:hint="eastAsia"/>
          <w:sz w:val="24"/>
          <w:szCs w:val="24"/>
        </w:rPr>
        <w:t xml:space="preserve">　にメールでご連絡いただければ、登録・</w:t>
      </w:r>
    </w:p>
    <w:p w14:paraId="72EB6A41" w14:textId="2C12FC3C" w:rsidR="002D14DC" w:rsidRPr="002D14DC" w:rsidRDefault="002D14DC" w:rsidP="00DD4941">
      <w:pPr>
        <w:rPr>
          <w:rFonts w:ascii="ＭＳ 明朝" w:eastAsia="ＭＳ 明朝" w:hAnsi="ＭＳ 明朝"/>
          <w:sz w:val="24"/>
          <w:szCs w:val="24"/>
        </w:rPr>
      </w:pPr>
      <w:r w:rsidRPr="002D14DC">
        <w:rPr>
          <w:rFonts w:ascii="ＭＳ 明朝" w:eastAsia="ＭＳ 明朝" w:hAnsi="ＭＳ 明朝" w:hint="eastAsia"/>
          <w:sz w:val="24"/>
          <w:szCs w:val="24"/>
        </w:rPr>
        <w:t>及び削除をいたします。よろしくお願いいたします。</w:t>
      </w:r>
    </w:p>
    <w:p w14:paraId="3DB2F0E1" w14:textId="77777777" w:rsidR="00DD4941" w:rsidRDefault="002D14DC" w:rsidP="00DD4941">
      <w:pPr>
        <w:spacing w:before="100" w:beforeAutospacing="1" w:after="100" w:afterAutospacing="1"/>
        <w:rPr>
          <w:rFonts w:ascii="ＭＳ 明朝" w:eastAsia="ＭＳ 明朝" w:hAnsi="ＭＳ 明朝"/>
          <w:color w:val="000000" w:themeColor="text1"/>
          <w:kern w:val="24"/>
          <w:sz w:val="24"/>
          <w:szCs w:val="24"/>
        </w:rPr>
      </w:pPr>
      <w:r w:rsidRPr="002D14DC">
        <w:rPr>
          <w:rFonts w:ascii="ＭＳ 明朝" w:eastAsia="ＭＳ 明朝" w:hAnsi="ＭＳ 明朝" w:hint="eastAsia"/>
          <w:sz w:val="24"/>
          <w:szCs w:val="24"/>
        </w:rPr>
        <w:t> </w:t>
      </w:r>
      <w:r>
        <w:rPr>
          <w:rFonts w:ascii="ＭＳ 明朝" w:eastAsia="ＭＳ 明朝" w:hAnsi="ＭＳ 明朝" w:hint="eastAsia"/>
          <w:sz w:val="24"/>
          <w:szCs w:val="24"/>
        </w:rPr>
        <w:t xml:space="preserve">　　　　　　　　　</w:t>
      </w:r>
      <w:r w:rsidRPr="002D14DC">
        <w:rPr>
          <w:rFonts w:ascii="ＭＳ 明朝" w:eastAsia="ＭＳ 明朝" w:hAnsi="ＭＳ 明朝" w:hint="eastAsia"/>
          <w:color w:val="000000" w:themeColor="text1"/>
          <w:kern w:val="24"/>
          <w:sz w:val="24"/>
          <w:szCs w:val="24"/>
        </w:rPr>
        <w:t>「ＥＳＤ・ＳＤＧｓ推進研究室」　手島利夫</w:t>
      </w:r>
    </w:p>
    <w:p w14:paraId="514179F4" w14:textId="497236F3" w:rsidR="002D14DC" w:rsidRPr="002D14DC" w:rsidRDefault="002D14DC" w:rsidP="00DD4941">
      <w:pPr>
        <w:spacing w:before="100" w:beforeAutospacing="1" w:after="100" w:afterAutospacing="1"/>
        <w:ind w:firstLineChars="1150" w:firstLine="2415"/>
        <w:rPr>
          <w:rFonts w:ascii="ＭＳ 明朝" w:eastAsia="ＭＳ 明朝" w:hAnsi="ＭＳ 明朝"/>
        </w:rPr>
      </w:pPr>
      <w:r w:rsidRPr="002D14DC">
        <w:rPr>
          <w:rFonts w:ascii="ＭＳ 明朝" w:eastAsia="ＭＳ 明朝" w:hAnsi="ＭＳ 明朝" w:hint="eastAsia"/>
          <w:color w:val="000000" w:themeColor="text1"/>
          <w:kern w:val="24"/>
        </w:rPr>
        <w:t>URL=</w:t>
      </w:r>
      <w:hyperlink r:id="rId9" w:history="1">
        <w:r w:rsidRPr="002D14DC">
          <w:rPr>
            <w:rStyle w:val="a7"/>
            <w:rFonts w:ascii="ＭＳ 明朝" w:eastAsia="ＭＳ 明朝" w:hAnsi="ＭＳ 明朝"/>
          </w:rPr>
          <w:t>https://www.esd-tejima.com/</w:t>
        </w:r>
      </w:hyperlink>
    </w:p>
    <w:p w14:paraId="57F0768E" w14:textId="77777777" w:rsidR="002D14DC" w:rsidRPr="002D14DC" w:rsidRDefault="002D14DC" w:rsidP="002D14DC">
      <w:pPr>
        <w:pStyle w:val="Web"/>
        <w:kinsoku w:val="0"/>
        <w:overflowPunct w:val="0"/>
        <w:spacing w:before="0" w:beforeAutospacing="0" w:after="0" w:afterAutospacing="0"/>
        <w:ind w:firstLineChars="900" w:firstLine="2160"/>
        <w:textAlignment w:val="baseline"/>
        <w:rPr>
          <w:rFonts w:ascii="ＭＳ 明朝" w:eastAsia="ＭＳ 明朝" w:hAnsi="ＭＳ 明朝"/>
        </w:rPr>
      </w:pPr>
      <w:r w:rsidRPr="002D14DC">
        <w:rPr>
          <w:rFonts w:ascii="ＭＳ 明朝" w:eastAsia="ＭＳ 明朝" w:hAnsi="ＭＳ 明朝" w:hint="eastAsia"/>
          <w:color w:val="000000" w:themeColor="text1"/>
          <w:kern w:val="24"/>
        </w:rPr>
        <w:t xml:space="preserve">　事務所：〒130-0025　東京都墨田区千歳１－５－１０</w:t>
      </w:r>
    </w:p>
    <w:p w14:paraId="3F011B86" w14:textId="77777777" w:rsidR="002D14DC" w:rsidRPr="002D14DC" w:rsidRDefault="002D14DC" w:rsidP="002D14DC">
      <w:pPr>
        <w:pStyle w:val="Web"/>
        <w:kinsoku w:val="0"/>
        <w:overflowPunct w:val="0"/>
        <w:spacing w:before="0" w:beforeAutospacing="0" w:after="0" w:afterAutospacing="0"/>
        <w:ind w:firstLineChars="1000" w:firstLine="2400"/>
        <w:textAlignment w:val="baseline"/>
        <w:rPr>
          <w:rFonts w:ascii="ＭＳ 明朝" w:eastAsia="ＭＳ 明朝" w:hAnsi="ＭＳ 明朝"/>
        </w:rPr>
      </w:pPr>
      <w:r w:rsidRPr="002D14DC">
        <w:rPr>
          <w:rFonts w:ascii="ＭＳ 明朝" w:eastAsia="ＭＳ 明朝" w:hAnsi="ＭＳ 明朝" w:hint="eastAsia"/>
          <w:color w:val="000000" w:themeColor="text1"/>
          <w:kern w:val="24"/>
        </w:rPr>
        <w:t>☏＝   　 090-9399-0891</w:t>
      </w:r>
    </w:p>
    <w:p w14:paraId="2889B9C6" w14:textId="77777777" w:rsidR="002D14DC" w:rsidRPr="002D14DC" w:rsidRDefault="002D14DC" w:rsidP="002D14DC">
      <w:pPr>
        <w:pStyle w:val="Web"/>
        <w:kinsoku w:val="0"/>
        <w:overflowPunct w:val="0"/>
        <w:spacing w:before="0" w:beforeAutospacing="0" w:after="0" w:afterAutospacing="0"/>
        <w:ind w:firstLineChars="1000" w:firstLine="2400"/>
        <w:textAlignment w:val="baseline"/>
        <w:rPr>
          <w:rFonts w:ascii="ＭＳ 明朝" w:eastAsia="ＭＳ 明朝" w:hAnsi="ＭＳ 明朝"/>
        </w:rPr>
      </w:pPr>
      <w:r w:rsidRPr="002D14DC">
        <w:rPr>
          <w:rFonts w:ascii="ＭＳ 明朝" w:eastAsia="ＭＳ 明朝" w:hAnsi="ＭＳ 明朝"/>
        </w:rPr>
        <w:t>Ｍａｉｌ＝</w:t>
      </w:r>
      <w:hyperlink r:id="rId10" w:history="1">
        <w:r w:rsidRPr="002D14DC">
          <w:rPr>
            <w:rStyle w:val="a7"/>
            <w:rFonts w:ascii="ＭＳ 明朝" w:eastAsia="ＭＳ 明朝" w:hAnsi="ＭＳ 明朝"/>
          </w:rPr>
          <w:t>contact@esdtejima.com</w:t>
        </w:r>
      </w:hyperlink>
    </w:p>
    <w:p w14:paraId="46A8AF74" w14:textId="77777777" w:rsidR="002D14DC" w:rsidRPr="002D14DC" w:rsidRDefault="002D14DC" w:rsidP="002D14DC">
      <w:pPr>
        <w:spacing w:before="100" w:beforeAutospacing="1" w:after="100" w:afterAutospacing="1"/>
        <w:rPr>
          <w:rFonts w:ascii="ＭＳ 明朝" w:eastAsia="ＭＳ 明朝" w:hAnsi="ＭＳ 明朝"/>
          <w:sz w:val="24"/>
          <w:szCs w:val="24"/>
        </w:rPr>
      </w:pPr>
      <w:r w:rsidRPr="002D14DC">
        <w:rPr>
          <w:rFonts w:ascii="ＭＳ 明朝" w:eastAsia="ＭＳ 明朝" w:hAnsi="ＭＳ 明朝"/>
          <w:b/>
          <w:bCs/>
          <w:noProof/>
          <w:color w:val="C00000"/>
          <w:sz w:val="24"/>
          <w:szCs w:val="24"/>
        </w:rPr>
        <w:t>＊＊</w:t>
      </w:r>
      <w:r w:rsidRPr="002D14DC">
        <w:rPr>
          <w:rFonts w:ascii="ＭＳ 明朝" w:eastAsia="ＭＳ 明朝" w:hAnsi="ＭＳ 明朝"/>
          <w:b/>
          <w:bCs/>
          <w:noProof/>
          <w:color w:val="FFC000" w:themeColor="accent4"/>
          <w:sz w:val="24"/>
          <w:szCs w:val="24"/>
        </w:rPr>
        <w:t>＊＊</w:t>
      </w:r>
      <w:r w:rsidRPr="002D14DC">
        <w:rPr>
          <w:rFonts w:ascii="ＭＳ 明朝" w:eastAsia="ＭＳ 明朝" w:hAnsi="ＭＳ 明朝"/>
          <w:b/>
          <w:bCs/>
          <w:noProof/>
          <w:color w:val="538135" w:themeColor="accent6" w:themeShade="BF"/>
          <w:sz w:val="24"/>
          <w:szCs w:val="24"/>
        </w:rPr>
        <w:t>＊＊</w:t>
      </w:r>
      <w:r w:rsidRPr="002D14DC">
        <w:rPr>
          <w:rFonts w:ascii="ＭＳ 明朝" w:eastAsia="ＭＳ 明朝" w:hAnsi="ＭＳ 明朝"/>
          <w:b/>
          <w:bCs/>
          <w:noProof/>
          <w:color w:val="C00000"/>
          <w:sz w:val="24"/>
          <w:szCs w:val="24"/>
        </w:rPr>
        <w:t>＊＊</w:t>
      </w:r>
      <w:r w:rsidRPr="002D14DC">
        <w:rPr>
          <w:rFonts w:ascii="ＭＳ 明朝" w:eastAsia="ＭＳ 明朝" w:hAnsi="ＭＳ 明朝"/>
          <w:b/>
          <w:bCs/>
          <w:noProof/>
          <w:color w:val="FF0000"/>
          <w:sz w:val="24"/>
          <w:szCs w:val="24"/>
        </w:rPr>
        <w:t>＊＊</w:t>
      </w:r>
      <w:r w:rsidRPr="002D14DC">
        <w:rPr>
          <w:rFonts w:ascii="ＭＳ 明朝" w:eastAsia="ＭＳ 明朝" w:hAnsi="ＭＳ 明朝"/>
          <w:b/>
          <w:bCs/>
          <w:noProof/>
          <w:color w:val="00B0F0"/>
          <w:sz w:val="24"/>
          <w:szCs w:val="24"/>
        </w:rPr>
        <w:t>＊＊</w:t>
      </w:r>
      <w:r w:rsidRPr="002D14DC">
        <w:rPr>
          <w:rFonts w:ascii="ＭＳ 明朝" w:eastAsia="ＭＳ 明朝" w:hAnsi="ＭＳ 明朝"/>
          <w:b/>
          <w:bCs/>
          <w:noProof/>
          <w:color w:val="FFC000" w:themeColor="accent4"/>
          <w:sz w:val="24"/>
          <w:szCs w:val="24"/>
        </w:rPr>
        <w:t>＊＊</w:t>
      </w:r>
      <w:r w:rsidRPr="002D14DC">
        <w:rPr>
          <w:rFonts w:ascii="ＭＳ 明朝" w:eastAsia="ＭＳ 明朝" w:hAnsi="ＭＳ 明朝"/>
          <w:b/>
          <w:bCs/>
          <w:noProof/>
          <w:color w:val="990000"/>
          <w:sz w:val="24"/>
          <w:szCs w:val="24"/>
        </w:rPr>
        <w:t>＊＊</w:t>
      </w:r>
      <w:r w:rsidRPr="002D14DC">
        <w:rPr>
          <w:rFonts w:ascii="ＭＳ 明朝" w:eastAsia="ＭＳ 明朝" w:hAnsi="ＭＳ 明朝"/>
          <w:b/>
          <w:bCs/>
          <w:noProof/>
          <w:color w:val="FF0066"/>
          <w:sz w:val="24"/>
          <w:szCs w:val="24"/>
        </w:rPr>
        <w:t>＊＊</w:t>
      </w:r>
      <w:r w:rsidRPr="002D14DC">
        <w:rPr>
          <w:rFonts w:ascii="ＭＳ 明朝" w:eastAsia="ＭＳ 明朝" w:hAnsi="ＭＳ 明朝"/>
          <w:b/>
          <w:bCs/>
          <w:noProof/>
          <w:color w:val="BF8F00" w:themeColor="accent4" w:themeShade="BF"/>
          <w:sz w:val="24"/>
          <w:szCs w:val="24"/>
        </w:rPr>
        <w:t>＊＊</w:t>
      </w:r>
      <w:r w:rsidRPr="002D14DC">
        <w:rPr>
          <w:rFonts w:ascii="ＭＳ 明朝" w:eastAsia="ＭＳ 明朝" w:hAnsi="ＭＳ 明朝"/>
          <w:b/>
          <w:bCs/>
          <w:noProof/>
          <w:color w:val="806000" w:themeColor="accent4" w:themeShade="80"/>
          <w:sz w:val="24"/>
          <w:szCs w:val="24"/>
        </w:rPr>
        <w:t>＊＊</w:t>
      </w:r>
      <w:r w:rsidRPr="002D14DC">
        <w:rPr>
          <w:rFonts w:ascii="ＭＳ 明朝" w:eastAsia="ＭＳ 明朝" w:hAnsi="ＭＳ 明朝"/>
          <w:b/>
          <w:bCs/>
          <w:noProof/>
          <w:color w:val="385623" w:themeColor="accent6" w:themeShade="80"/>
          <w:sz w:val="24"/>
          <w:szCs w:val="24"/>
        </w:rPr>
        <w:t>＊＊</w:t>
      </w:r>
      <w:r w:rsidRPr="002D14DC">
        <w:rPr>
          <w:rFonts w:ascii="ＭＳ 明朝" w:eastAsia="ＭＳ 明朝" w:hAnsi="ＭＳ 明朝"/>
          <w:b/>
          <w:bCs/>
          <w:noProof/>
          <w:color w:val="0070C0"/>
          <w:sz w:val="24"/>
          <w:szCs w:val="24"/>
        </w:rPr>
        <w:t>＊＊</w:t>
      </w:r>
      <w:r w:rsidRPr="002D14DC">
        <w:rPr>
          <w:rFonts w:ascii="ＭＳ 明朝" w:eastAsia="ＭＳ 明朝" w:hAnsi="ＭＳ 明朝"/>
          <w:b/>
          <w:bCs/>
          <w:noProof/>
          <w:color w:val="008000"/>
          <w:sz w:val="24"/>
          <w:szCs w:val="24"/>
        </w:rPr>
        <w:t>＊＊</w:t>
      </w:r>
      <w:r w:rsidRPr="002D14DC">
        <w:rPr>
          <w:rFonts w:ascii="ＭＳ 明朝" w:eastAsia="ＭＳ 明朝" w:hAnsi="ＭＳ 明朝"/>
          <w:b/>
          <w:bCs/>
          <w:noProof/>
          <w:color w:val="1F3864" w:themeColor="accent1" w:themeShade="80"/>
          <w:sz w:val="24"/>
          <w:szCs w:val="24"/>
        </w:rPr>
        <w:t>＊＊</w:t>
      </w:r>
      <w:r w:rsidRPr="002D14DC">
        <w:rPr>
          <w:rFonts w:ascii="ＭＳ 明朝" w:eastAsia="ＭＳ 明朝" w:hAnsi="ＭＳ 明朝"/>
          <w:b/>
          <w:bCs/>
          <w:noProof/>
          <w:color w:val="222A35" w:themeColor="text2" w:themeShade="80"/>
          <w:sz w:val="24"/>
          <w:szCs w:val="24"/>
        </w:rPr>
        <w:t>＊＊</w:t>
      </w:r>
    </w:p>
    <w:p w14:paraId="52BA27AB" w14:textId="77777777" w:rsidR="00D17CC5" w:rsidRPr="000A160D" w:rsidRDefault="00D17CC5" w:rsidP="000A160D">
      <w:pPr>
        <w:ind w:firstLineChars="2200" w:firstLine="5280"/>
        <w:rPr>
          <w:rFonts w:ascii="ＭＳ ゴシック" w:eastAsia="ＭＳ ゴシック" w:hAnsi="ＭＳ ゴシック"/>
          <w:sz w:val="24"/>
          <w:szCs w:val="24"/>
        </w:rPr>
      </w:pPr>
    </w:p>
    <w:sectPr w:rsidR="00D17CC5" w:rsidRPr="000A160D" w:rsidSect="00CA46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E089" w14:textId="77777777" w:rsidR="0046142E" w:rsidRDefault="0046142E" w:rsidP="00013F97">
      <w:r>
        <w:separator/>
      </w:r>
    </w:p>
  </w:endnote>
  <w:endnote w:type="continuationSeparator" w:id="0">
    <w:p w14:paraId="2AC2D430" w14:textId="77777777" w:rsidR="0046142E" w:rsidRDefault="0046142E"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086E" w14:textId="77777777" w:rsidR="0046142E" w:rsidRDefault="0046142E" w:rsidP="00013F97">
      <w:r>
        <w:separator/>
      </w:r>
    </w:p>
  </w:footnote>
  <w:footnote w:type="continuationSeparator" w:id="0">
    <w:p w14:paraId="177FF8A3" w14:textId="77777777" w:rsidR="0046142E" w:rsidRDefault="0046142E" w:rsidP="0001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12270"/>
    <w:rsid w:val="00013F97"/>
    <w:rsid w:val="000251B1"/>
    <w:rsid w:val="0004197B"/>
    <w:rsid w:val="00093555"/>
    <w:rsid w:val="000A160D"/>
    <w:rsid w:val="000A74BB"/>
    <w:rsid w:val="000B05C5"/>
    <w:rsid w:val="000B75E3"/>
    <w:rsid w:val="000D4E2A"/>
    <w:rsid w:val="000E5178"/>
    <w:rsid w:val="00122742"/>
    <w:rsid w:val="0013021D"/>
    <w:rsid w:val="00131567"/>
    <w:rsid w:val="00137206"/>
    <w:rsid w:val="00176467"/>
    <w:rsid w:val="00187B3B"/>
    <w:rsid w:val="00195753"/>
    <w:rsid w:val="001B7D5C"/>
    <w:rsid w:val="001E05E5"/>
    <w:rsid w:val="001E0EF4"/>
    <w:rsid w:val="002044DA"/>
    <w:rsid w:val="002749DF"/>
    <w:rsid w:val="002D14DC"/>
    <w:rsid w:val="002D6E1A"/>
    <w:rsid w:val="00306CBC"/>
    <w:rsid w:val="0032220F"/>
    <w:rsid w:val="00322BDB"/>
    <w:rsid w:val="00352733"/>
    <w:rsid w:val="00361860"/>
    <w:rsid w:val="00386626"/>
    <w:rsid w:val="003970D2"/>
    <w:rsid w:val="00397E52"/>
    <w:rsid w:val="003A64FE"/>
    <w:rsid w:val="003F1248"/>
    <w:rsid w:val="003F6487"/>
    <w:rsid w:val="00400650"/>
    <w:rsid w:val="00405F8E"/>
    <w:rsid w:val="00436817"/>
    <w:rsid w:val="00444F7F"/>
    <w:rsid w:val="0046142E"/>
    <w:rsid w:val="00475582"/>
    <w:rsid w:val="004771B2"/>
    <w:rsid w:val="004A5DE3"/>
    <w:rsid w:val="00510F4E"/>
    <w:rsid w:val="00511F81"/>
    <w:rsid w:val="0052394D"/>
    <w:rsid w:val="00527EFE"/>
    <w:rsid w:val="00547F64"/>
    <w:rsid w:val="0057259D"/>
    <w:rsid w:val="005834C6"/>
    <w:rsid w:val="0059060E"/>
    <w:rsid w:val="005A07F0"/>
    <w:rsid w:val="005A4585"/>
    <w:rsid w:val="005A4CBD"/>
    <w:rsid w:val="005D013A"/>
    <w:rsid w:val="006068E0"/>
    <w:rsid w:val="00630F97"/>
    <w:rsid w:val="0063222F"/>
    <w:rsid w:val="00661148"/>
    <w:rsid w:val="006A7229"/>
    <w:rsid w:val="006D0B0B"/>
    <w:rsid w:val="00725659"/>
    <w:rsid w:val="00787388"/>
    <w:rsid w:val="007D54F6"/>
    <w:rsid w:val="0080206C"/>
    <w:rsid w:val="00805C57"/>
    <w:rsid w:val="00826019"/>
    <w:rsid w:val="00886108"/>
    <w:rsid w:val="008A522F"/>
    <w:rsid w:val="008D6C9F"/>
    <w:rsid w:val="0092184E"/>
    <w:rsid w:val="00921C97"/>
    <w:rsid w:val="00961043"/>
    <w:rsid w:val="009820ED"/>
    <w:rsid w:val="009A0481"/>
    <w:rsid w:val="009A60B7"/>
    <w:rsid w:val="00A32503"/>
    <w:rsid w:val="00A353EC"/>
    <w:rsid w:val="00A73D59"/>
    <w:rsid w:val="00A74BC5"/>
    <w:rsid w:val="00A779D7"/>
    <w:rsid w:val="00A86F94"/>
    <w:rsid w:val="00A93BBF"/>
    <w:rsid w:val="00AA058D"/>
    <w:rsid w:val="00AA4FF5"/>
    <w:rsid w:val="00AD3879"/>
    <w:rsid w:val="00AE7FFC"/>
    <w:rsid w:val="00B06E67"/>
    <w:rsid w:val="00B32F06"/>
    <w:rsid w:val="00B6555B"/>
    <w:rsid w:val="00B814E6"/>
    <w:rsid w:val="00B84C0A"/>
    <w:rsid w:val="00B934E7"/>
    <w:rsid w:val="00BA0679"/>
    <w:rsid w:val="00BA52FA"/>
    <w:rsid w:val="00BF3697"/>
    <w:rsid w:val="00C01E6F"/>
    <w:rsid w:val="00C1525F"/>
    <w:rsid w:val="00C37600"/>
    <w:rsid w:val="00C41634"/>
    <w:rsid w:val="00C522EB"/>
    <w:rsid w:val="00C86A13"/>
    <w:rsid w:val="00C971CF"/>
    <w:rsid w:val="00CA46B7"/>
    <w:rsid w:val="00CB1FB0"/>
    <w:rsid w:val="00CE3628"/>
    <w:rsid w:val="00CE5C71"/>
    <w:rsid w:val="00D00392"/>
    <w:rsid w:val="00D112FE"/>
    <w:rsid w:val="00D17CC5"/>
    <w:rsid w:val="00D30626"/>
    <w:rsid w:val="00D679A9"/>
    <w:rsid w:val="00D71EC2"/>
    <w:rsid w:val="00D828BE"/>
    <w:rsid w:val="00D86C31"/>
    <w:rsid w:val="00DA223B"/>
    <w:rsid w:val="00DB2FCB"/>
    <w:rsid w:val="00DC6F3C"/>
    <w:rsid w:val="00DD4941"/>
    <w:rsid w:val="00DF1D08"/>
    <w:rsid w:val="00E12827"/>
    <w:rsid w:val="00E15567"/>
    <w:rsid w:val="00E312DA"/>
    <w:rsid w:val="00E62E26"/>
    <w:rsid w:val="00E8650F"/>
    <w:rsid w:val="00E865EC"/>
    <w:rsid w:val="00E91B0C"/>
    <w:rsid w:val="00EB7DD3"/>
    <w:rsid w:val="00ED6E89"/>
    <w:rsid w:val="00EE65D8"/>
    <w:rsid w:val="00EF13D5"/>
    <w:rsid w:val="00F00406"/>
    <w:rsid w:val="00F33913"/>
    <w:rsid w:val="00F46B90"/>
    <w:rsid w:val="00F75CF2"/>
    <w:rsid w:val="00FA145F"/>
    <w:rsid w:val="00FA1493"/>
    <w:rsid w:val="00FB06E3"/>
    <w:rsid w:val="00FC48BE"/>
    <w:rsid w:val="00FD73A1"/>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semiHidden/>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5D013A"/>
    <w:rPr>
      <w:color w:val="954F72" w:themeColor="followedHyperlink"/>
      <w:u w:val="single"/>
    </w:rPr>
  </w:style>
  <w:style w:type="character" w:styleId="a9">
    <w:name w:val="Unresolved Mention"/>
    <w:basedOn w:val="a0"/>
    <w:uiPriority w:val="99"/>
    <w:semiHidden/>
    <w:unhideWhenUsed/>
    <w:rsid w:val="005D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233">
      <w:bodyDiv w:val="1"/>
      <w:marLeft w:val="0"/>
      <w:marRight w:val="0"/>
      <w:marTop w:val="0"/>
      <w:marBottom w:val="0"/>
      <w:divBdr>
        <w:top w:val="none" w:sz="0" w:space="0" w:color="auto"/>
        <w:left w:val="none" w:sz="0" w:space="0" w:color="auto"/>
        <w:bottom w:val="none" w:sz="0" w:space="0" w:color="auto"/>
        <w:right w:val="none" w:sz="0" w:space="0" w:color="auto"/>
      </w:divBdr>
    </w:div>
    <w:div w:id="631638090">
      <w:bodyDiv w:val="1"/>
      <w:marLeft w:val="0"/>
      <w:marRight w:val="0"/>
      <w:marTop w:val="0"/>
      <w:marBottom w:val="0"/>
      <w:divBdr>
        <w:top w:val="none" w:sz="0" w:space="0" w:color="auto"/>
        <w:left w:val="none" w:sz="0" w:space="0" w:color="auto"/>
        <w:bottom w:val="none" w:sz="0" w:space="0" w:color="auto"/>
        <w:right w:val="none" w:sz="0" w:space="0" w:color="auto"/>
      </w:divBdr>
    </w:div>
    <w:div w:id="815341177">
      <w:bodyDiv w:val="1"/>
      <w:marLeft w:val="0"/>
      <w:marRight w:val="0"/>
      <w:marTop w:val="0"/>
      <w:marBottom w:val="0"/>
      <w:divBdr>
        <w:top w:val="none" w:sz="0" w:space="0" w:color="auto"/>
        <w:left w:val="none" w:sz="0" w:space="0" w:color="auto"/>
        <w:bottom w:val="none" w:sz="0" w:space="0" w:color="auto"/>
        <w:right w:val="none" w:sz="0" w:space="0" w:color="auto"/>
      </w:divBdr>
    </w:div>
    <w:div w:id="905605018">
      <w:bodyDiv w:val="1"/>
      <w:marLeft w:val="0"/>
      <w:marRight w:val="0"/>
      <w:marTop w:val="0"/>
      <w:marBottom w:val="0"/>
      <w:divBdr>
        <w:top w:val="none" w:sz="0" w:space="0" w:color="auto"/>
        <w:left w:val="none" w:sz="0" w:space="0" w:color="auto"/>
        <w:bottom w:val="none" w:sz="0" w:space="0" w:color="auto"/>
        <w:right w:val="none" w:sz="0" w:space="0" w:color="auto"/>
      </w:divBdr>
    </w:div>
    <w:div w:id="976104189">
      <w:bodyDiv w:val="1"/>
      <w:marLeft w:val="0"/>
      <w:marRight w:val="0"/>
      <w:marTop w:val="0"/>
      <w:marBottom w:val="0"/>
      <w:divBdr>
        <w:top w:val="none" w:sz="0" w:space="0" w:color="auto"/>
        <w:left w:val="none" w:sz="0" w:space="0" w:color="auto"/>
        <w:bottom w:val="none" w:sz="0" w:space="0" w:color="auto"/>
        <w:right w:val="none" w:sz="0" w:space="0" w:color="auto"/>
      </w:divBdr>
    </w:div>
    <w:div w:id="983655997">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183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webSettings" Target="webSettings.xml"/><Relationship Id="rId7" Type="http://schemas.openxmlformats.org/officeDocument/2006/relationships/hyperlink" Target="https://www.plus-m.co.jp/2023082223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kusyokansoubun.jp/special.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ontact@esdtejima.com" TargetMode="External"/><Relationship Id="rId4" Type="http://schemas.openxmlformats.org/officeDocument/2006/relationships/footnotes" Target="footnotes.xml"/><Relationship Id="rId9" Type="http://schemas.openxmlformats.org/officeDocument/2006/relationships/hyperlink" Target="https://www.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2023-08-02T11:19:00Z</cp:lastPrinted>
  <dcterms:created xsi:type="dcterms:W3CDTF">2023-08-02T12:29:00Z</dcterms:created>
  <dcterms:modified xsi:type="dcterms:W3CDTF">2023-08-02T12:29:00Z</dcterms:modified>
</cp:coreProperties>
</file>