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9FC4D75" w14:textId="2C359753" w:rsidR="00921C97" w:rsidRDefault="00286FCB">
      <w:bookmarkStart w:id="0" w:name="_Hlk165220831"/>
      <w:bookmarkEnd w:id="0"/>
      <w:r>
        <w:rPr>
          <w:noProof/>
        </w:rPr>
        <w:drawing>
          <wp:inline distT="0" distB="0" distL="0" distR="0" wp14:anchorId="1EFB1077" wp14:editId="5232B72A">
            <wp:extent cx="6542690" cy="9718519"/>
            <wp:effectExtent l="0" t="0" r="0" b="0"/>
            <wp:docPr id="50248748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9509" t="5948" r="3642" b="2694"/>
                    <a:stretch/>
                  </pic:blipFill>
                  <pic:spPr bwMode="auto">
                    <a:xfrm>
                      <a:off x="0" y="0"/>
                      <a:ext cx="6559956" cy="9744165"/>
                    </a:xfrm>
                    <a:prstGeom prst="rect">
                      <a:avLst/>
                    </a:prstGeom>
                    <a:noFill/>
                    <a:ln>
                      <a:noFill/>
                    </a:ln>
                    <a:extLst>
                      <a:ext uri="{53640926-AAD7-44D8-BBD7-CCE9431645EC}">
                        <a14:shadowObscured xmlns:a14="http://schemas.microsoft.com/office/drawing/2010/main"/>
                      </a:ext>
                    </a:extLst>
                  </pic:spPr>
                </pic:pic>
              </a:graphicData>
            </a:graphic>
          </wp:inline>
        </w:drawing>
      </w:r>
      <w:r w:rsidR="00133CD1">
        <w:rPr>
          <w:noProof/>
        </w:rPr>
        <w:drawing>
          <wp:inline distT="0" distB="0" distL="0" distR="0" wp14:anchorId="5A86D2BD" wp14:editId="5ED5FC08">
            <wp:extent cx="6350630" cy="9324975"/>
            <wp:effectExtent l="0" t="0" r="0" b="0"/>
            <wp:docPr id="127616695"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4121" t="5836" r="8235" b="3029"/>
                    <a:stretch/>
                  </pic:blipFill>
                  <pic:spPr bwMode="auto">
                    <a:xfrm>
                      <a:off x="0" y="0"/>
                      <a:ext cx="6377532" cy="9364476"/>
                    </a:xfrm>
                    <a:prstGeom prst="rect">
                      <a:avLst/>
                    </a:prstGeom>
                    <a:noFill/>
                    <a:ln>
                      <a:noFill/>
                    </a:ln>
                    <a:extLst>
                      <a:ext uri="{53640926-AAD7-44D8-BBD7-CCE9431645EC}">
                        <a14:shadowObscured xmlns:a14="http://schemas.microsoft.com/office/drawing/2010/main"/>
                      </a:ext>
                    </a:extLst>
                  </pic:spPr>
                </pic:pic>
              </a:graphicData>
            </a:graphic>
          </wp:inline>
        </w:drawing>
      </w:r>
    </w:p>
    <w:p w14:paraId="6D625089" w14:textId="017567DE" w:rsidR="007B7752" w:rsidRDefault="007B7752">
      <w:r>
        <w:rPr>
          <w:rFonts w:hint="eastAsia"/>
        </w:rPr>
        <w:t>これは、</w:t>
      </w:r>
      <w:r w:rsidRPr="007B7752">
        <w:rPr>
          <w:rFonts w:hint="eastAsia"/>
        </w:rPr>
        <w:t>２０２４年４月１２日発行の、時事通信社内外教育誌に掲載していただいた手島利夫の記事で</w:t>
      </w:r>
      <w:r>
        <w:rPr>
          <w:rFonts w:hint="eastAsia"/>
        </w:rPr>
        <w:t>す。</w:t>
      </w:r>
    </w:p>
    <w:p w14:paraId="64CEAE36" w14:textId="5175264C" w:rsidR="009C2E48" w:rsidRDefault="004E4429" w:rsidP="00775D8E">
      <w:pPr>
        <w:jc w:val="center"/>
      </w:pPr>
      <w:r>
        <w:rPr>
          <w:noProof/>
        </w:rPr>
        <w:drawing>
          <wp:inline distT="0" distB="0" distL="0" distR="0" wp14:anchorId="164B1617" wp14:editId="7A8634B9">
            <wp:extent cx="4695825" cy="3291429"/>
            <wp:effectExtent l="19050" t="19050" r="9525" b="23495"/>
            <wp:docPr id="1266456397"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29052" cy="3314719"/>
                    </a:xfrm>
                    <a:prstGeom prst="rect">
                      <a:avLst/>
                    </a:prstGeom>
                    <a:noFill/>
                    <a:ln>
                      <a:solidFill>
                        <a:schemeClr val="accent1">
                          <a:lumMod val="40000"/>
                          <a:lumOff val="60000"/>
                        </a:schemeClr>
                      </a:solidFill>
                    </a:ln>
                  </pic:spPr>
                </pic:pic>
              </a:graphicData>
            </a:graphic>
          </wp:inline>
        </w:drawing>
      </w:r>
    </w:p>
    <w:p w14:paraId="3FC7332E" w14:textId="146E87AD" w:rsidR="006364F9" w:rsidRDefault="004E4429" w:rsidP="00775D8E">
      <w:pPr>
        <w:jc w:val="center"/>
      </w:pPr>
      <w:r>
        <w:rPr>
          <w:noProof/>
        </w:rPr>
        <w:drawing>
          <wp:inline distT="0" distB="0" distL="0" distR="0" wp14:anchorId="6F57AB2C" wp14:editId="297EA4D4">
            <wp:extent cx="4648200" cy="3195637"/>
            <wp:effectExtent l="19050" t="19050" r="19050" b="24130"/>
            <wp:docPr id="934328884"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81005" cy="3218190"/>
                    </a:xfrm>
                    <a:prstGeom prst="rect">
                      <a:avLst/>
                    </a:prstGeom>
                    <a:noFill/>
                    <a:ln>
                      <a:solidFill>
                        <a:schemeClr val="accent1">
                          <a:lumMod val="40000"/>
                          <a:lumOff val="60000"/>
                        </a:schemeClr>
                      </a:solidFill>
                    </a:ln>
                  </pic:spPr>
                </pic:pic>
              </a:graphicData>
            </a:graphic>
          </wp:inline>
        </w:drawing>
      </w:r>
    </w:p>
    <w:p w14:paraId="0ADCF3E2" w14:textId="77777777" w:rsidR="00F14A7A" w:rsidRDefault="004E4429" w:rsidP="00C63DDD">
      <w:pPr>
        <w:pStyle w:val="Web"/>
        <w:rPr>
          <w:rFonts w:ascii="ＭＳ 明朝" w:eastAsia="ＭＳ 明朝" w:hAnsi="ＭＳ 明朝"/>
          <w:sz w:val="21"/>
          <w:szCs w:val="21"/>
        </w:rPr>
      </w:pPr>
      <w:r w:rsidRPr="00C63DDD">
        <w:rPr>
          <w:rFonts w:ascii="ＭＳ 明朝" w:eastAsia="ＭＳ 明朝" w:hAnsi="ＭＳ 明朝" w:hint="eastAsia"/>
          <w:sz w:val="21"/>
          <w:szCs w:val="21"/>
        </w:rPr>
        <w:t>ＳＤＧｓ時代の教育を学校で進める際には、</w:t>
      </w:r>
    </w:p>
    <w:p w14:paraId="5B357C35" w14:textId="67AA9A4A" w:rsidR="004E4429" w:rsidRPr="00C63DDD" w:rsidRDefault="004E4429" w:rsidP="00E52655">
      <w:pPr>
        <w:pStyle w:val="Web"/>
        <w:numPr>
          <w:ilvl w:val="0"/>
          <w:numId w:val="1"/>
        </w:numPr>
        <w:rPr>
          <w:rFonts w:ascii="ＭＳ 明朝" w:eastAsia="ＭＳ 明朝" w:hAnsi="ＭＳ 明朝"/>
          <w:sz w:val="21"/>
          <w:szCs w:val="21"/>
        </w:rPr>
      </w:pPr>
      <w:r w:rsidRPr="00C63DDD">
        <w:rPr>
          <w:rFonts w:ascii="ＭＳ 明朝" w:eastAsia="ＭＳ 明朝" w:hAnsi="ＭＳ 明朝" w:hint="eastAsia"/>
          <w:sz w:val="21"/>
          <w:szCs w:val="21"/>
        </w:rPr>
        <w:t>学習指導要領で示された「持続可能な社会の創り手」の育成という理念を踏まえ、総合的な学習の時間の目標との関連を図りつつ、各学校の</w:t>
      </w:r>
      <w:r w:rsidRPr="00C63DDD">
        <w:rPr>
          <w:rFonts w:ascii="ＭＳ ゴシック" w:eastAsia="ＭＳ ゴシック" w:hAnsi="ＭＳ ゴシック" w:hint="eastAsia"/>
          <w:b/>
          <w:bCs/>
          <w:sz w:val="21"/>
          <w:szCs w:val="21"/>
        </w:rPr>
        <w:t>教育目標を明確にする</w:t>
      </w:r>
      <w:r w:rsidRPr="00C63DDD">
        <w:rPr>
          <w:rFonts w:ascii="ＭＳ 明朝" w:eastAsia="ＭＳ 明朝" w:hAnsi="ＭＳ 明朝" w:hint="eastAsia"/>
          <w:sz w:val="21"/>
          <w:szCs w:val="21"/>
        </w:rPr>
        <w:t>。</w:t>
      </w:r>
    </w:p>
    <w:p w14:paraId="2DEAD406" w14:textId="77777777" w:rsidR="004E4429" w:rsidRPr="00C63DDD" w:rsidRDefault="004E4429" w:rsidP="004E4429">
      <w:pPr>
        <w:pStyle w:val="Web"/>
        <w:numPr>
          <w:ilvl w:val="0"/>
          <w:numId w:val="1"/>
        </w:numPr>
        <w:rPr>
          <w:rFonts w:ascii="ＭＳ 明朝" w:eastAsia="ＭＳ 明朝" w:hAnsi="ＭＳ 明朝"/>
          <w:sz w:val="21"/>
          <w:szCs w:val="21"/>
        </w:rPr>
      </w:pPr>
      <w:r w:rsidRPr="00C63DDD">
        <w:rPr>
          <w:rFonts w:ascii="ＭＳ ゴシック" w:eastAsia="ＭＳ ゴシック" w:hAnsi="ＭＳ ゴシック" w:hint="eastAsia"/>
          <w:b/>
          <w:bCs/>
          <w:sz w:val="21"/>
          <w:szCs w:val="21"/>
        </w:rPr>
        <w:t>教科等横断的な視点</w:t>
      </w:r>
      <w:r w:rsidRPr="00C63DDD">
        <w:rPr>
          <w:rFonts w:ascii="ＭＳ 明朝" w:eastAsia="ＭＳ 明朝" w:hAnsi="ＭＳ 明朝" w:hint="eastAsia"/>
          <w:sz w:val="21"/>
          <w:szCs w:val="21"/>
        </w:rPr>
        <w:t>に立った資質・能力の育成（カリキュラム・マネジメント）</w:t>
      </w:r>
    </w:p>
    <w:p w14:paraId="24D4B629" w14:textId="77777777" w:rsidR="004E4429" w:rsidRPr="00C63DDD" w:rsidRDefault="004E4429" w:rsidP="004E4429">
      <w:pPr>
        <w:pStyle w:val="Web"/>
        <w:numPr>
          <w:ilvl w:val="0"/>
          <w:numId w:val="1"/>
        </w:numPr>
        <w:rPr>
          <w:rFonts w:ascii="ＭＳ 明朝" w:eastAsia="ＭＳ 明朝" w:hAnsi="ＭＳ 明朝"/>
          <w:sz w:val="21"/>
          <w:szCs w:val="21"/>
        </w:rPr>
      </w:pPr>
      <w:r w:rsidRPr="00C63DDD">
        <w:rPr>
          <w:rFonts w:ascii="ＭＳ ゴシック" w:eastAsia="ＭＳ ゴシック" w:hAnsi="ＭＳ ゴシック" w:hint="eastAsia"/>
          <w:b/>
          <w:bCs/>
          <w:sz w:val="21"/>
          <w:szCs w:val="21"/>
        </w:rPr>
        <w:t>主体的・対話的で深い学び</w:t>
      </w:r>
      <w:r w:rsidRPr="00C63DDD">
        <w:rPr>
          <w:rFonts w:ascii="ＭＳ 明朝" w:eastAsia="ＭＳ 明朝" w:hAnsi="ＭＳ 明朝" w:hint="eastAsia"/>
          <w:sz w:val="21"/>
          <w:szCs w:val="21"/>
        </w:rPr>
        <w:t xml:space="preserve">の実現に向けた授業改善　</w:t>
      </w:r>
    </w:p>
    <w:p w14:paraId="5FBA2169" w14:textId="77777777" w:rsidR="00E52655" w:rsidRDefault="004E4429" w:rsidP="00E52655">
      <w:pPr>
        <w:pStyle w:val="Web"/>
        <w:ind w:left="360"/>
        <w:rPr>
          <w:rFonts w:ascii="ＭＳ 明朝" w:eastAsia="ＭＳ 明朝" w:hAnsi="ＭＳ 明朝"/>
          <w:sz w:val="21"/>
          <w:szCs w:val="21"/>
        </w:rPr>
      </w:pPr>
      <w:r w:rsidRPr="00C63DDD">
        <w:rPr>
          <w:rFonts w:ascii="ＭＳ 明朝" w:eastAsia="ＭＳ 明朝" w:hAnsi="ＭＳ 明朝" w:hint="eastAsia"/>
          <w:sz w:val="21"/>
          <w:szCs w:val="21"/>
        </w:rPr>
        <w:t>という３つの視点から教育の現状を見直し、具体的な取り組みを進めていくことが必要ですが、今回の記</w:t>
      </w:r>
    </w:p>
    <w:p w14:paraId="6C2A7DC6" w14:textId="6101DE17" w:rsidR="00EF4A99" w:rsidRPr="00775D8E" w:rsidRDefault="004E4429" w:rsidP="00775D8E">
      <w:pPr>
        <w:pStyle w:val="Web"/>
        <w:rPr>
          <w:rFonts w:ascii="ＭＳ 明朝" w:eastAsia="ＭＳ 明朝" w:hAnsi="ＭＳ 明朝" w:hint="eastAsia"/>
          <w:sz w:val="21"/>
          <w:szCs w:val="21"/>
        </w:rPr>
      </w:pPr>
      <w:r w:rsidRPr="00C63DDD">
        <w:rPr>
          <w:rFonts w:ascii="ＭＳ 明朝" w:eastAsia="ＭＳ 明朝" w:hAnsi="ＭＳ 明朝" w:hint="eastAsia"/>
          <w:sz w:val="21"/>
          <w:szCs w:val="21"/>
        </w:rPr>
        <w:t>事ではその中でも③の主体的・対話的で深い学びを実現するにはどこに問題があるのか、どんな視点で進めたらいいのか、具体的にはどんな姿で実現できるのかについて書かせていただきました。①、②については、ここでは書いておりませんのでご留意ください。</w:t>
      </w:r>
    </w:p>
    <w:sectPr w:rsidR="00EF4A99" w:rsidRPr="00775D8E" w:rsidSect="00820710">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FBD19F9" w14:textId="77777777" w:rsidR="008D79E7" w:rsidRDefault="008D79E7" w:rsidP="008D79E7">
      <w:r>
        <w:separator/>
      </w:r>
    </w:p>
  </w:endnote>
  <w:endnote w:type="continuationSeparator" w:id="0">
    <w:p w14:paraId="068B0196" w14:textId="77777777" w:rsidR="008D79E7" w:rsidRDefault="008D79E7" w:rsidP="008D79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102A44" w14:textId="77777777" w:rsidR="008D79E7" w:rsidRDefault="008D79E7" w:rsidP="008D79E7">
      <w:r>
        <w:separator/>
      </w:r>
    </w:p>
  </w:footnote>
  <w:footnote w:type="continuationSeparator" w:id="0">
    <w:p w14:paraId="66CF108E" w14:textId="77777777" w:rsidR="008D79E7" w:rsidRDefault="008D79E7" w:rsidP="008D79E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6CE1B6C"/>
    <w:multiLevelType w:val="hybridMultilevel"/>
    <w:tmpl w:val="2F74F95A"/>
    <w:lvl w:ilvl="0" w:tplc="9F502C1A">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20172643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3CD1"/>
    <w:rsid w:val="00003608"/>
    <w:rsid w:val="00041BBF"/>
    <w:rsid w:val="0005001B"/>
    <w:rsid w:val="000A74BB"/>
    <w:rsid w:val="000B05C5"/>
    <w:rsid w:val="000B75E3"/>
    <w:rsid w:val="000D4E2A"/>
    <w:rsid w:val="000E5178"/>
    <w:rsid w:val="001011F1"/>
    <w:rsid w:val="0013021D"/>
    <w:rsid w:val="00131567"/>
    <w:rsid w:val="00133CD1"/>
    <w:rsid w:val="00176467"/>
    <w:rsid w:val="00195753"/>
    <w:rsid w:val="001C4EB2"/>
    <w:rsid w:val="001E05E5"/>
    <w:rsid w:val="002044DA"/>
    <w:rsid w:val="00222F14"/>
    <w:rsid w:val="002749DF"/>
    <w:rsid w:val="0028305E"/>
    <w:rsid w:val="00286FCB"/>
    <w:rsid w:val="002B7704"/>
    <w:rsid w:val="003008D4"/>
    <w:rsid w:val="0032220F"/>
    <w:rsid w:val="00322BDB"/>
    <w:rsid w:val="00346F2E"/>
    <w:rsid w:val="00361860"/>
    <w:rsid w:val="00397E52"/>
    <w:rsid w:val="003A64FE"/>
    <w:rsid w:val="003C2D2D"/>
    <w:rsid w:val="003E33BE"/>
    <w:rsid w:val="003F51EF"/>
    <w:rsid w:val="003F6487"/>
    <w:rsid w:val="00400650"/>
    <w:rsid w:val="00401123"/>
    <w:rsid w:val="00436817"/>
    <w:rsid w:val="00444F7F"/>
    <w:rsid w:val="00475582"/>
    <w:rsid w:val="004771B2"/>
    <w:rsid w:val="004879FA"/>
    <w:rsid w:val="004A5DE3"/>
    <w:rsid w:val="004E4429"/>
    <w:rsid w:val="00510F4E"/>
    <w:rsid w:val="00511F81"/>
    <w:rsid w:val="00520158"/>
    <w:rsid w:val="0052394D"/>
    <w:rsid w:val="00525B86"/>
    <w:rsid w:val="00527EFE"/>
    <w:rsid w:val="00547F64"/>
    <w:rsid w:val="00572E2A"/>
    <w:rsid w:val="005834C6"/>
    <w:rsid w:val="0059060E"/>
    <w:rsid w:val="005A4CBD"/>
    <w:rsid w:val="005E0BB7"/>
    <w:rsid w:val="005E41E7"/>
    <w:rsid w:val="005F58E0"/>
    <w:rsid w:val="006068E0"/>
    <w:rsid w:val="00630F97"/>
    <w:rsid w:val="0063222F"/>
    <w:rsid w:val="006364F9"/>
    <w:rsid w:val="006A7229"/>
    <w:rsid w:val="006D0B0B"/>
    <w:rsid w:val="00725659"/>
    <w:rsid w:val="00775372"/>
    <w:rsid w:val="00775D8E"/>
    <w:rsid w:val="00786CDE"/>
    <w:rsid w:val="007A201A"/>
    <w:rsid w:val="007B6F4A"/>
    <w:rsid w:val="007B7752"/>
    <w:rsid w:val="007D6AF4"/>
    <w:rsid w:val="0080206C"/>
    <w:rsid w:val="00805C57"/>
    <w:rsid w:val="008113C4"/>
    <w:rsid w:val="00820710"/>
    <w:rsid w:val="00826019"/>
    <w:rsid w:val="00886108"/>
    <w:rsid w:val="008A522F"/>
    <w:rsid w:val="008B0B2A"/>
    <w:rsid w:val="008D6C9F"/>
    <w:rsid w:val="008D79E7"/>
    <w:rsid w:val="008E4B42"/>
    <w:rsid w:val="00912B62"/>
    <w:rsid w:val="0092184E"/>
    <w:rsid w:val="00921C97"/>
    <w:rsid w:val="009319D8"/>
    <w:rsid w:val="0093506B"/>
    <w:rsid w:val="00954275"/>
    <w:rsid w:val="00961043"/>
    <w:rsid w:val="009820ED"/>
    <w:rsid w:val="009A0481"/>
    <w:rsid w:val="009C2E48"/>
    <w:rsid w:val="00A353EC"/>
    <w:rsid w:val="00A45FB0"/>
    <w:rsid w:val="00A74BC5"/>
    <w:rsid w:val="00A779D7"/>
    <w:rsid w:val="00A93BBF"/>
    <w:rsid w:val="00AA058D"/>
    <w:rsid w:val="00AA4FF5"/>
    <w:rsid w:val="00AD3879"/>
    <w:rsid w:val="00AE7FFC"/>
    <w:rsid w:val="00B06E67"/>
    <w:rsid w:val="00B32F06"/>
    <w:rsid w:val="00B6555B"/>
    <w:rsid w:val="00B814E6"/>
    <w:rsid w:val="00B84C0A"/>
    <w:rsid w:val="00B934E7"/>
    <w:rsid w:val="00B93EF0"/>
    <w:rsid w:val="00BA52FA"/>
    <w:rsid w:val="00BB3D29"/>
    <w:rsid w:val="00BF3697"/>
    <w:rsid w:val="00BF7CDB"/>
    <w:rsid w:val="00C37D14"/>
    <w:rsid w:val="00C522EB"/>
    <w:rsid w:val="00C63DDD"/>
    <w:rsid w:val="00C64020"/>
    <w:rsid w:val="00C86A13"/>
    <w:rsid w:val="00C90B6B"/>
    <w:rsid w:val="00C971CF"/>
    <w:rsid w:val="00CB1FB0"/>
    <w:rsid w:val="00CE3628"/>
    <w:rsid w:val="00CE5C71"/>
    <w:rsid w:val="00D112FE"/>
    <w:rsid w:val="00D46908"/>
    <w:rsid w:val="00D71EC2"/>
    <w:rsid w:val="00D828BE"/>
    <w:rsid w:val="00DA223B"/>
    <w:rsid w:val="00DA6A63"/>
    <w:rsid w:val="00DC614F"/>
    <w:rsid w:val="00DF1D08"/>
    <w:rsid w:val="00DF30EC"/>
    <w:rsid w:val="00E03876"/>
    <w:rsid w:val="00E0600A"/>
    <w:rsid w:val="00E12827"/>
    <w:rsid w:val="00E15567"/>
    <w:rsid w:val="00E42BBB"/>
    <w:rsid w:val="00E52655"/>
    <w:rsid w:val="00E534BA"/>
    <w:rsid w:val="00E8650F"/>
    <w:rsid w:val="00E865EC"/>
    <w:rsid w:val="00E91B0C"/>
    <w:rsid w:val="00EA2D31"/>
    <w:rsid w:val="00EB7DD3"/>
    <w:rsid w:val="00EC5053"/>
    <w:rsid w:val="00EE6FA3"/>
    <w:rsid w:val="00EF2985"/>
    <w:rsid w:val="00EF4A99"/>
    <w:rsid w:val="00F0209F"/>
    <w:rsid w:val="00F06198"/>
    <w:rsid w:val="00F14A7A"/>
    <w:rsid w:val="00F21DAF"/>
    <w:rsid w:val="00F33913"/>
    <w:rsid w:val="00F75CF2"/>
    <w:rsid w:val="00F933F9"/>
    <w:rsid w:val="00FA1493"/>
    <w:rsid w:val="00FB06E3"/>
    <w:rsid w:val="00FD73A1"/>
    <w:rsid w:val="00FE71BB"/>
    <w:rsid w:val="00FF51F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2D91C9CA"/>
  <w15:chartTrackingRefBased/>
  <w15:docId w15:val="{9CD8CD02-EA93-46E9-95B8-15915E6468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D79E7"/>
    <w:pPr>
      <w:tabs>
        <w:tab w:val="center" w:pos="4252"/>
        <w:tab w:val="right" w:pos="8504"/>
      </w:tabs>
      <w:snapToGrid w:val="0"/>
    </w:pPr>
  </w:style>
  <w:style w:type="character" w:customStyle="1" w:styleId="a4">
    <w:name w:val="ヘッダー (文字)"/>
    <w:basedOn w:val="a0"/>
    <w:link w:val="a3"/>
    <w:uiPriority w:val="99"/>
    <w:rsid w:val="008D79E7"/>
  </w:style>
  <w:style w:type="paragraph" w:styleId="a5">
    <w:name w:val="footer"/>
    <w:basedOn w:val="a"/>
    <w:link w:val="a6"/>
    <w:uiPriority w:val="99"/>
    <w:unhideWhenUsed/>
    <w:rsid w:val="008D79E7"/>
    <w:pPr>
      <w:tabs>
        <w:tab w:val="center" w:pos="4252"/>
        <w:tab w:val="right" w:pos="8504"/>
      </w:tabs>
      <w:snapToGrid w:val="0"/>
    </w:pPr>
  </w:style>
  <w:style w:type="character" w:customStyle="1" w:styleId="a6">
    <w:name w:val="フッター (文字)"/>
    <w:basedOn w:val="a0"/>
    <w:link w:val="a5"/>
    <w:uiPriority w:val="99"/>
    <w:rsid w:val="008D79E7"/>
  </w:style>
  <w:style w:type="paragraph" w:styleId="Web">
    <w:name w:val="Normal (Web)"/>
    <w:basedOn w:val="a"/>
    <w:uiPriority w:val="99"/>
    <w:unhideWhenUsed/>
    <w:rsid w:val="00C90B6B"/>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9356520">
      <w:bodyDiv w:val="1"/>
      <w:marLeft w:val="0"/>
      <w:marRight w:val="0"/>
      <w:marTop w:val="0"/>
      <w:marBottom w:val="0"/>
      <w:divBdr>
        <w:top w:val="none" w:sz="0" w:space="0" w:color="auto"/>
        <w:left w:val="none" w:sz="0" w:space="0" w:color="auto"/>
        <w:bottom w:val="none" w:sz="0" w:space="0" w:color="auto"/>
        <w:right w:val="none" w:sz="0" w:space="0" w:color="auto"/>
      </w:divBdr>
    </w:div>
    <w:div w:id="778065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3</Pages>
  <Words>57</Words>
  <Characters>325</Characters>
  <Application>Microsoft Office Word</Application>
  <DocSecurity>0</DocSecurity>
  <Lines>2</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利夫 手島</dc:creator>
  <cp:keywords/>
  <dc:description/>
  <cp:lastModifiedBy>利夫 手島</cp:lastModifiedBy>
  <cp:revision>2</cp:revision>
  <cp:lastPrinted>2024-04-17T08:22:00Z</cp:lastPrinted>
  <dcterms:created xsi:type="dcterms:W3CDTF">2024-04-28T09:27:00Z</dcterms:created>
  <dcterms:modified xsi:type="dcterms:W3CDTF">2024-04-28T09:27:00Z</dcterms:modified>
</cp:coreProperties>
</file>